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748C" w14:textId="6A8F1D07" w:rsidR="00291460" w:rsidRDefault="00AE5F04" w:rsidP="00B324D5">
      <w:pPr>
        <w:spacing w:after="0"/>
        <w:rPr>
          <w:rFonts w:ascii="Courier New" w:hAnsi="Courier New" w:cs="Courier New"/>
          <w:b/>
          <w:sz w:val="28"/>
          <w:szCs w:val="28"/>
        </w:rPr>
      </w:pPr>
      <w:r>
        <w:rPr>
          <w:noProof/>
        </w:rPr>
        <w:drawing>
          <wp:anchor distT="0" distB="0" distL="114300" distR="114300" simplePos="0" relativeHeight="251657728" behindDoc="1" locked="0" layoutInCell="1" allowOverlap="1" wp14:anchorId="2C2AE710" wp14:editId="4EA07D68">
            <wp:simplePos x="0" y="0"/>
            <wp:positionH relativeFrom="column">
              <wp:posOffset>-556260</wp:posOffset>
            </wp:positionH>
            <wp:positionV relativeFrom="paragraph">
              <wp:posOffset>-647700</wp:posOffset>
            </wp:positionV>
            <wp:extent cx="7048500" cy="1876425"/>
            <wp:effectExtent l="0" t="0" r="0" b="9525"/>
            <wp:wrapNone/>
            <wp:docPr id="2"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_IMAGE">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0" cy="1876425"/>
                    </a:xfrm>
                    <a:prstGeom prst="rect">
                      <a:avLst/>
                    </a:prstGeom>
                    <a:noFill/>
                  </pic:spPr>
                </pic:pic>
              </a:graphicData>
            </a:graphic>
            <wp14:sizeRelH relativeFrom="margin">
              <wp14:pctWidth>0</wp14:pctWidth>
            </wp14:sizeRelH>
            <wp14:sizeRelV relativeFrom="margin">
              <wp14:pctHeight>0</wp14:pctHeight>
            </wp14:sizeRelV>
          </wp:anchor>
        </w:drawing>
      </w:r>
    </w:p>
    <w:p w14:paraId="4A8BD94E" w14:textId="77777777" w:rsidR="00291460" w:rsidRDefault="00291460" w:rsidP="00B324D5">
      <w:pPr>
        <w:spacing w:after="0"/>
        <w:rPr>
          <w:rFonts w:ascii="Courier New" w:hAnsi="Courier New" w:cs="Courier New"/>
          <w:b/>
          <w:sz w:val="28"/>
          <w:szCs w:val="28"/>
        </w:rPr>
      </w:pPr>
    </w:p>
    <w:p w14:paraId="721C52E2" w14:textId="77777777" w:rsidR="00291460" w:rsidRDefault="00291460" w:rsidP="00B324D5">
      <w:pPr>
        <w:spacing w:after="0"/>
        <w:rPr>
          <w:rFonts w:ascii="Courier New" w:hAnsi="Courier New" w:cs="Courier New"/>
          <w:b/>
          <w:sz w:val="28"/>
          <w:szCs w:val="28"/>
        </w:rPr>
      </w:pPr>
    </w:p>
    <w:p w14:paraId="43A4A83B" w14:textId="77777777" w:rsidR="00291460" w:rsidRDefault="00291460" w:rsidP="00B324D5">
      <w:pPr>
        <w:spacing w:after="0"/>
        <w:rPr>
          <w:rFonts w:ascii="Courier New" w:hAnsi="Courier New" w:cs="Courier New"/>
          <w:b/>
          <w:sz w:val="28"/>
          <w:szCs w:val="28"/>
        </w:rPr>
      </w:pPr>
    </w:p>
    <w:p w14:paraId="1ED6AA4A" w14:textId="77777777" w:rsidR="00B675A9" w:rsidRDefault="00B675A9" w:rsidP="00291460">
      <w:pPr>
        <w:spacing w:after="0"/>
        <w:rPr>
          <w:rFonts w:ascii="Times New Roman" w:hAnsi="Times New Roman"/>
          <w:bCs/>
          <w:sz w:val="24"/>
          <w:szCs w:val="24"/>
        </w:rPr>
      </w:pPr>
    </w:p>
    <w:p w14:paraId="2C4F9DF8" w14:textId="77777777" w:rsidR="00B675A9" w:rsidRDefault="00B675A9" w:rsidP="00291460">
      <w:pPr>
        <w:spacing w:after="0"/>
        <w:rPr>
          <w:rFonts w:ascii="Times New Roman" w:hAnsi="Times New Roman"/>
          <w:bCs/>
          <w:sz w:val="24"/>
          <w:szCs w:val="24"/>
        </w:rPr>
      </w:pPr>
    </w:p>
    <w:p w14:paraId="056BF8B5" w14:textId="77777777" w:rsidR="00B675A9" w:rsidRPr="00842B09" w:rsidRDefault="00B675A9" w:rsidP="00291460">
      <w:pPr>
        <w:spacing w:after="0"/>
        <w:rPr>
          <w:rFonts w:cs="Calibri"/>
          <w:bCs/>
          <w:sz w:val="24"/>
          <w:szCs w:val="24"/>
        </w:rPr>
      </w:pPr>
    </w:p>
    <w:p w14:paraId="1A30E16B" w14:textId="77777777" w:rsidR="00B72DCC" w:rsidRDefault="00B72DCC" w:rsidP="00B16E68">
      <w:pPr>
        <w:spacing w:after="0" w:line="276" w:lineRule="auto"/>
        <w:rPr>
          <w:rFonts w:cs="Calibri"/>
          <w:bCs/>
          <w:sz w:val="24"/>
          <w:szCs w:val="24"/>
        </w:rPr>
      </w:pPr>
    </w:p>
    <w:p w14:paraId="6044790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Regular School Board Meeting                                 </w:t>
      </w:r>
    </w:p>
    <w:p w14:paraId="3DE49D86" w14:textId="760C743E" w:rsidR="00291460" w:rsidRPr="00842B09" w:rsidRDefault="00000000" w:rsidP="00B16E68">
      <w:pPr>
        <w:spacing w:after="0" w:line="276" w:lineRule="auto"/>
        <w:rPr>
          <w:rFonts w:cs="Calibri"/>
          <w:bCs/>
          <w:sz w:val="24"/>
          <w:szCs w:val="24"/>
        </w:rPr>
      </w:pPr>
      <w:r w:rsidRPr="00842B09">
        <w:rPr>
          <w:rFonts w:cs="Calibri"/>
          <w:bCs/>
          <w:sz w:val="24"/>
          <w:szCs w:val="24"/>
        </w:rPr>
        <w:t xml:space="preserve">Wednesday, May 14, </w:t>
      </w:r>
      <w:r w:rsidR="00880EC4" w:rsidRPr="00842B09">
        <w:rPr>
          <w:rFonts w:cs="Calibri"/>
          <w:bCs/>
          <w:sz w:val="24"/>
          <w:szCs w:val="24"/>
        </w:rPr>
        <w:t>2025,</w:t>
      </w:r>
      <w:r w:rsidRPr="00842B09">
        <w:rPr>
          <w:rFonts w:cs="Calibri"/>
          <w:bCs/>
          <w:sz w:val="24"/>
          <w:szCs w:val="24"/>
        </w:rPr>
        <w:t xml:space="preserve"> 6:00 PM</w:t>
      </w:r>
    </w:p>
    <w:p w14:paraId="067BE132" w14:textId="77777777" w:rsidR="00F33FCD" w:rsidRPr="00842B09" w:rsidRDefault="00000000" w:rsidP="00B16E68">
      <w:pPr>
        <w:spacing w:after="0" w:line="276" w:lineRule="auto"/>
        <w:rPr>
          <w:rFonts w:cs="Calibri"/>
          <w:bCs/>
          <w:sz w:val="24"/>
          <w:szCs w:val="24"/>
        </w:rPr>
      </w:pPr>
      <w:r w:rsidRPr="00842B09">
        <w:rPr>
          <w:rFonts w:cs="Calibri"/>
          <w:bCs/>
          <w:sz w:val="24"/>
          <w:szCs w:val="24"/>
        </w:rPr>
        <w:t>Spitler Administration Building, 1130 Howard Street, Petoskey, MI 49770</w:t>
      </w:r>
    </w:p>
    <w:p w14:paraId="597AE187" w14:textId="77777777" w:rsidR="00291460" w:rsidRPr="00842B09" w:rsidRDefault="00291460" w:rsidP="00B16E68">
      <w:pPr>
        <w:spacing w:after="0" w:line="276" w:lineRule="auto"/>
        <w:rPr>
          <w:rFonts w:cs="Calibri"/>
          <w:bCs/>
          <w:sz w:val="24"/>
          <w:szCs w:val="24"/>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890"/>
        <w:gridCol w:w="2714"/>
      </w:tblGrid>
      <w:tr w:rsidR="002848D7" w14:paraId="40053152" w14:textId="77777777">
        <w:trPr>
          <w:tblCellSpacing w:w="15" w:type="dxa"/>
        </w:trPr>
        <w:tc>
          <w:tcPr>
            <w:tcW w:w="0" w:type="auto"/>
            <w:tcMar>
              <w:top w:w="15" w:type="dxa"/>
              <w:left w:w="15" w:type="dxa"/>
              <w:bottom w:w="15" w:type="dxa"/>
              <w:right w:w="60" w:type="dxa"/>
            </w:tcMar>
            <w:vAlign w:val="center"/>
            <w:hideMark/>
          </w:tcPr>
          <w:p w14:paraId="5A2AD1E1"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Mark Ashley:   </w:t>
            </w:r>
          </w:p>
        </w:tc>
        <w:tc>
          <w:tcPr>
            <w:tcW w:w="0" w:type="auto"/>
            <w:tcMar>
              <w:top w:w="15" w:type="dxa"/>
              <w:left w:w="15" w:type="dxa"/>
              <w:bottom w:w="15" w:type="dxa"/>
              <w:right w:w="15" w:type="dxa"/>
            </w:tcMar>
            <w:vAlign w:val="center"/>
            <w:hideMark/>
          </w:tcPr>
          <w:p w14:paraId="37C29CC6"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848D7" w14:paraId="52BE3B3B" w14:textId="77777777">
        <w:trPr>
          <w:tblCellSpacing w:w="15" w:type="dxa"/>
        </w:trPr>
        <w:tc>
          <w:tcPr>
            <w:tcW w:w="0" w:type="auto"/>
            <w:tcMar>
              <w:top w:w="15" w:type="dxa"/>
              <w:left w:w="15" w:type="dxa"/>
              <w:bottom w:w="15" w:type="dxa"/>
              <w:right w:w="60" w:type="dxa"/>
            </w:tcMar>
            <w:vAlign w:val="center"/>
            <w:hideMark/>
          </w:tcPr>
          <w:p w14:paraId="2241E504"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Jenni Attie:   </w:t>
            </w:r>
          </w:p>
        </w:tc>
        <w:tc>
          <w:tcPr>
            <w:tcW w:w="0" w:type="auto"/>
            <w:tcMar>
              <w:top w:w="15" w:type="dxa"/>
              <w:left w:w="15" w:type="dxa"/>
              <w:bottom w:w="15" w:type="dxa"/>
              <w:right w:w="15" w:type="dxa"/>
            </w:tcMar>
            <w:vAlign w:val="center"/>
            <w:hideMark/>
          </w:tcPr>
          <w:p w14:paraId="54FB9634" w14:textId="0390113E" w:rsidR="00291460" w:rsidRPr="00842B09" w:rsidRDefault="00000000" w:rsidP="00B16E68">
            <w:pPr>
              <w:spacing w:after="0" w:line="276" w:lineRule="auto"/>
              <w:rPr>
                <w:rFonts w:cs="Calibri"/>
                <w:bCs/>
                <w:sz w:val="24"/>
                <w:szCs w:val="24"/>
              </w:rPr>
            </w:pPr>
            <w:r w:rsidRPr="00842B09">
              <w:rPr>
                <w:rFonts w:cs="Calibri"/>
                <w:bCs/>
                <w:sz w:val="24"/>
                <w:szCs w:val="24"/>
              </w:rPr>
              <w:t xml:space="preserve">Absent </w:t>
            </w:r>
            <w:r w:rsidR="00FA4B70">
              <w:rPr>
                <w:rFonts w:cs="Calibri"/>
                <w:bCs/>
                <w:sz w:val="24"/>
                <w:szCs w:val="24"/>
              </w:rPr>
              <w:t>(</w:t>
            </w:r>
            <w:r w:rsidR="00C75EF0">
              <w:rPr>
                <w:rFonts w:cs="Calibri"/>
                <w:bCs/>
                <w:sz w:val="24"/>
                <w:szCs w:val="24"/>
              </w:rPr>
              <w:t>arrived at 6:49PM</w:t>
            </w:r>
            <w:r w:rsidR="00FA4B70">
              <w:rPr>
                <w:rFonts w:cs="Calibri"/>
                <w:bCs/>
                <w:sz w:val="24"/>
                <w:szCs w:val="24"/>
              </w:rPr>
              <w:t>)</w:t>
            </w:r>
            <w:r w:rsidR="00C75EF0">
              <w:rPr>
                <w:rFonts w:cs="Calibri"/>
                <w:bCs/>
                <w:sz w:val="24"/>
                <w:szCs w:val="24"/>
              </w:rPr>
              <w:t xml:space="preserve"> </w:t>
            </w:r>
            <w:r w:rsidRPr="00842B09">
              <w:rPr>
                <w:rFonts w:cs="Calibri"/>
                <w:bCs/>
                <w:sz w:val="24"/>
                <w:szCs w:val="24"/>
              </w:rPr>
              <w:t xml:space="preserve"> </w:t>
            </w:r>
          </w:p>
        </w:tc>
      </w:tr>
      <w:tr w:rsidR="002848D7" w14:paraId="19A1738F" w14:textId="77777777">
        <w:trPr>
          <w:tblCellSpacing w:w="15" w:type="dxa"/>
        </w:trPr>
        <w:tc>
          <w:tcPr>
            <w:tcW w:w="0" w:type="auto"/>
            <w:tcMar>
              <w:top w:w="15" w:type="dxa"/>
              <w:left w:w="15" w:type="dxa"/>
              <w:bottom w:w="15" w:type="dxa"/>
              <w:right w:w="60" w:type="dxa"/>
            </w:tcMar>
            <w:vAlign w:val="center"/>
            <w:hideMark/>
          </w:tcPr>
          <w:p w14:paraId="66F32750"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Beth Flynn:   </w:t>
            </w:r>
          </w:p>
        </w:tc>
        <w:tc>
          <w:tcPr>
            <w:tcW w:w="0" w:type="auto"/>
            <w:tcMar>
              <w:top w:w="15" w:type="dxa"/>
              <w:left w:w="15" w:type="dxa"/>
              <w:bottom w:w="15" w:type="dxa"/>
              <w:right w:w="15" w:type="dxa"/>
            </w:tcMar>
            <w:vAlign w:val="center"/>
            <w:hideMark/>
          </w:tcPr>
          <w:p w14:paraId="193822F3"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848D7" w14:paraId="0344CF05" w14:textId="77777777">
        <w:trPr>
          <w:tblCellSpacing w:w="15" w:type="dxa"/>
        </w:trPr>
        <w:tc>
          <w:tcPr>
            <w:tcW w:w="0" w:type="auto"/>
            <w:tcMar>
              <w:top w:w="15" w:type="dxa"/>
              <w:left w:w="15" w:type="dxa"/>
              <w:bottom w:w="15" w:type="dxa"/>
              <w:right w:w="60" w:type="dxa"/>
            </w:tcMar>
            <w:vAlign w:val="center"/>
            <w:hideMark/>
          </w:tcPr>
          <w:p w14:paraId="61DB0007"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Denise Petoskey:   </w:t>
            </w:r>
          </w:p>
        </w:tc>
        <w:tc>
          <w:tcPr>
            <w:tcW w:w="0" w:type="auto"/>
            <w:tcMar>
              <w:top w:w="15" w:type="dxa"/>
              <w:left w:w="15" w:type="dxa"/>
              <w:bottom w:w="15" w:type="dxa"/>
              <w:right w:w="15" w:type="dxa"/>
            </w:tcMar>
            <w:vAlign w:val="center"/>
            <w:hideMark/>
          </w:tcPr>
          <w:p w14:paraId="299CE689"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r w:rsidR="002848D7" w14:paraId="749F9870" w14:textId="77777777">
        <w:trPr>
          <w:tblCellSpacing w:w="15" w:type="dxa"/>
        </w:trPr>
        <w:tc>
          <w:tcPr>
            <w:tcW w:w="0" w:type="auto"/>
            <w:tcMar>
              <w:top w:w="15" w:type="dxa"/>
              <w:left w:w="15" w:type="dxa"/>
              <w:bottom w:w="15" w:type="dxa"/>
              <w:right w:w="60" w:type="dxa"/>
            </w:tcMar>
            <w:vAlign w:val="center"/>
            <w:hideMark/>
          </w:tcPr>
          <w:p w14:paraId="01C69D9B"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Kathy Reed:   </w:t>
            </w:r>
          </w:p>
        </w:tc>
        <w:tc>
          <w:tcPr>
            <w:tcW w:w="0" w:type="auto"/>
            <w:tcMar>
              <w:top w:w="15" w:type="dxa"/>
              <w:left w:w="15" w:type="dxa"/>
              <w:bottom w:w="15" w:type="dxa"/>
              <w:right w:w="15" w:type="dxa"/>
            </w:tcMar>
            <w:vAlign w:val="center"/>
            <w:hideMark/>
          </w:tcPr>
          <w:p w14:paraId="3B98EBEC" w14:textId="77777777" w:rsidR="00291460" w:rsidRPr="00842B09" w:rsidRDefault="00000000" w:rsidP="00B16E68">
            <w:pPr>
              <w:spacing w:after="0" w:line="276" w:lineRule="auto"/>
              <w:rPr>
                <w:rFonts w:cs="Calibri"/>
                <w:bCs/>
                <w:sz w:val="24"/>
                <w:szCs w:val="24"/>
              </w:rPr>
            </w:pPr>
            <w:r w:rsidRPr="00842B09">
              <w:rPr>
                <w:rFonts w:cs="Calibri"/>
                <w:bCs/>
                <w:sz w:val="24"/>
                <w:szCs w:val="24"/>
              </w:rPr>
              <w:t xml:space="preserve">Present   </w:t>
            </w:r>
          </w:p>
        </w:tc>
      </w:tr>
    </w:tbl>
    <w:p w14:paraId="29A805D6" w14:textId="77777777" w:rsidR="002848D7" w:rsidRDefault="002848D7">
      <w:pPr>
        <w:rPr>
          <w:vanish/>
        </w:rPr>
      </w:pPr>
    </w:p>
    <w:p w14:paraId="621C9B65" w14:textId="77777777" w:rsidR="00291460" w:rsidRPr="00842B09" w:rsidRDefault="00291460" w:rsidP="00B16E68">
      <w:pPr>
        <w:spacing w:after="0" w:line="276" w:lineRule="auto"/>
        <w:rPr>
          <w:rFonts w:cs="Calibri"/>
          <w:bCs/>
          <w:sz w:val="24"/>
          <w:szCs w:val="24"/>
        </w:rPr>
      </w:pPr>
    </w:p>
    <w:p w14:paraId="7E824F4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"Call to Order and Roll Call" \f t</w:instrText>
      </w:r>
      <w:r>
        <w:rPr>
          <w:rFonts w:cs="Calibri"/>
          <w:bCs/>
          <w:sz w:val="24"/>
          <w:szCs w:val="24"/>
        </w:rPr>
        <w:fldChar w:fldCharType="end"/>
      </w:r>
      <w:bookmarkStart w:id="0" w:name="1._Call_to_Order_and_Roll_Call"/>
      <w:bookmarkStart w:id="1" w:name="Agenda"/>
      <w:r w:rsidRPr="00842B09">
        <w:rPr>
          <w:rFonts w:cs="Calibri"/>
          <w:bCs/>
          <w:sz w:val="24"/>
          <w:szCs w:val="24"/>
        </w:rPr>
        <w:t>Call to Order and Roll Call</w:t>
      </w:r>
      <w:bookmarkEnd w:id="0"/>
    </w:p>
    <w:p w14:paraId="68282B9C" w14:textId="77777777" w:rsidR="00B675A9" w:rsidRPr="00842B09" w:rsidRDefault="00000000" w:rsidP="00AA68BC">
      <w:pPr>
        <w:spacing w:after="0" w:line="276" w:lineRule="auto"/>
        <w:ind w:left="800"/>
        <w:rPr>
          <w:rFonts w:cs="Calibri"/>
          <w:bCs/>
          <w:sz w:val="24"/>
          <w:szCs w:val="24"/>
        </w:rPr>
      </w:pPr>
      <w:proofErr w:type="gramStart"/>
      <w:r w:rsidRPr="00842B09">
        <w:rPr>
          <w:rFonts w:cs="Calibri"/>
          <w:bCs/>
          <w:sz w:val="24"/>
          <w:szCs w:val="24"/>
        </w:rPr>
        <w:t>Called</w:t>
      </w:r>
      <w:proofErr w:type="gramEnd"/>
      <w:r w:rsidRPr="00842B09">
        <w:rPr>
          <w:rFonts w:cs="Calibri"/>
          <w:bCs/>
          <w:sz w:val="24"/>
          <w:szCs w:val="24"/>
        </w:rPr>
        <w:t xml:space="preserve"> to order at 6:00PM.</w:t>
      </w:r>
    </w:p>
    <w:p w14:paraId="681DF13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FBA9F6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"The Pledge of Allegiance" \f t</w:instrText>
      </w:r>
      <w:r>
        <w:rPr>
          <w:rFonts w:cs="Calibri"/>
          <w:bCs/>
          <w:sz w:val="24"/>
          <w:szCs w:val="24"/>
        </w:rPr>
        <w:fldChar w:fldCharType="end"/>
      </w:r>
      <w:bookmarkStart w:id="2" w:name="2._The_Pledge_of_Allegiance"/>
      <w:r w:rsidRPr="00842B09">
        <w:rPr>
          <w:rFonts w:cs="Calibri"/>
          <w:bCs/>
          <w:sz w:val="24"/>
          <w:szCs w:val="24"/>
        </w:rPr>
        <w:t>The Pledge of Allegiance</w:t>
      </w:r>
      <w:bookmarkEnd w:id="2"/>
    </w:p>
    <w:p w14:paraId="1581C12F"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President Petoskey led the Pledge of Allegiance.</w:t>
      </w:r>
    </w:p>
    <w:p w14:paraId="2DDCD33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BA0704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3" w:name="3._Audience_Participation"/>
      <w:r w:rsidRPr="00842B09">
        <w:rPr>
          <w:rFonts w:cs="Calibri"/>
          <w:bCs/>
          <w:sz w:val="24"/>
          <w:szCs w:val="24"/>
        </w:rPr>
        <w:t>Audience Participation</w:t>
      </w:r>
      <w:bookmarkEnd w:id="3"/>
    </w:p>
    <w:p w14:paraId="24FF1DB8"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Lisa Penberthy-Keene, Petoskey </w:t>
      </w:r>
    </w:p>
    <w:p w14:paraId="6A23E6D8" w14:textId="77777777" w:rsidR="00B675A9" w:rsidRPr="00842B09" w:rsidRDefault="00000000" w:rsidP="00F43C71">
      <w:pPr>
        <w:numPr>
          <w:ilvl w:val="0"/>
          <w:numId w:val="2"/>
        </w:numPr>
        <w:spacing w:after="0" w:line="276" w:lineRule="auto"/>
        <w:ind w:left="1530"/>
        <w:rPr>
          <w:rFonts w:cs="Calibri"/>
          <w:bCs/>
          <w:sz w:val="24"/>
          <w:szCs w:val="24"/>
        </w:rPr>
      </w:pPr>
      <w:r w:rsidRPr="00842B09">
        <w:rPr>
          <w:rFonts w:cs="Calibri"/>
          <w:bCs/>
          <w:sz w:val="24"/>
          <w:szCs w:val="24"/>
        </w:rPr>
        <w:t>Leave days</w:t>
      </w:r>
    </w:p>
    <w:p w14:paraId="7E5BE5D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68DBFE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 xml:space="preserve">TC "  ↵Resolution: Approval - Minutes </w:instrText>
      </w:r>
      <w:r w:rsidRPr="00842B09">
        <w:rPr>
          <w:rFonts w:cs="Calibri"/>
          <w:bCs/>
          <w:sz w:val="24"/>
          <w:szCs w:val="24"/>
        </w:rPr>
        <w:cr/>
        <w:instrText xml:space="preserve"> Regular Meeting Minutes, April 15, 2025 </w:instrText>
      </w:r>
      <w:r w:rsidRPr="00842B09">
        <w:rPr>
          <w:rFonts w:cs="Calibri"/>
          <w:bCs/>
          <w:sz w:val="24"/>
          <w:szCs w:val="24"/>
        </w:rPr>
        <w:cr/>
        <w:instrText>Special Meeting Minutes, May 5, 2025 " \f t</w:instrText>
      </w:r>
      <w:r>
        <w:rPr>
          <w:rFonts w:cs="Calibri"/>
          <w:bCs/>
          <w:sz w:val="24"/>
          <w:szCs w:val="24"/>
        </w:rPr>
        <w:fldChar w:fldCharType="end"/>
      </w:r>
      <w:r w:rsidRPr="004A786C">
        <w:rPr>
          <w:rFonts w:cs="Calibri"/>
          <w:bCs/>
          <w:sz w:val="0"/>
          <w:szCs w:val="0"/>
        </w:rPr>
        <w:t>  </w:t>
      </w:r>
      <w:r w:rsidRPr="004A786C">
        <w:rPr>
          <w:rFonts w:ascii="Cambria Math" w:eastAsia="Cambria Math" w:hAnsi="Cambria Math" w:cs="Cambria Math"/>
          <w:bCs/>
          <w:sz w:val="0"/>
          <w:szCs w:val="0"/>
        </w:rPr>
        <w:t>↵</w:t>
      </w:r>
      <w:r w:rsidRPr="00842B09">
        <w:rPr>
          <w:rFonts w:cs="Calibri"/>
          <w:bCs/>
          <w:sz w:val="24"/>
          <w:szCs w:val="24"/>
        </w:rPr>
        <w:t xml:space="preserve">Resolution: Approval - Minutes </w:t>
      </w:r>
    </w:p>
    <w:p w14:paraId="2708B7F2"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Regular Meeting Minutes, April 15, 2025</w:t>
      </w:r>
    </w:p>
    <w:p w14:paraId="14859862" w14:textId="77777777" w:rsidR="00B675A9" w:rsidRPr="00842B09" w:rsidRDefault="00000000" w:rsidP="00B16E68">
      <w:pPr>
        <w:numPr>
          <w:ilvl w:val="0"/>
          <w:numId w:val="2"/>
        </w:numPr>
        <w:spacing w:after="0" w:line="276" w:lineRule="auto"/>
        <w:ind w:left="1520"/>
        <w:rPr>
          <w:rFonts w:cs="Calibri"/>
          <w:bCs/>
          <w:sz w:val="24"/>
          <w:szCs w:val="24"/>
        </w:rPr>
      </w:pPr>
      <w:r w:rsidRPr="00842B09">
        <w:rPr>
          <w:rFonts w:cs="Calibri"/>
          <w:bCs/>
          <w:sz w:val="24"/>
          <w:szCs w:val="24"/>
        </w:rPr>
        <w:t>Special Meeting Minutes, May 5, 2025</w:t>
      </w:r>
    </w:p>
    <w:p w14:paraId="7EB56E5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written minutes be approved as recorded.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79DEC20F" w14:textId="77777777">
        <w:trPr>
          <w:tblCellSpacing w:w="15" w:type="dxa"/>
        </w:trPr>
        <w:tc>
          <w:tcPr>
            <w:tcW w:w="0" w:type="auto"/>
            <w:noWrap/>
            <w:tcMar>
              <w:top w:w="15" w:type="dxa"/>
              <w:left w:w="15" w:type="dxa"/>
              <w:bottom w:w="15" w:type="dxa"/>
              <w:right w:w="90" w:type="dxa"/>
            </w:tcMar>
            <w:vAlign w:val="center"/>
            <w:hideMark/>
          </w:tcPr>
          <w:p w14:paraId="1157766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6366CD4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A111338" w14:textId="77777777">
        <w:trPr>
          <w:tblCellSpacing w:w="15" w:type="dxa"/>
        </w:trPr>
        <w:tc>
          <w:tcPr>
            <w:tcW w:w="0" w:type="auto"/>
            <w:noWrap/>
            <w:tcMar>
              <w:top w:w="15" w:type="dxa"/>
              <w:left w:w="15" w:type="dxa"/>
              <w:bottom w:w="15" w:type="dxa"/>
              <w:right w:w="90" w:type="dxa"/>
            </w:tcMar>
            <w:vAlign w:val="center"/>
            <w:hideMark/>
          </w:tcPr>
          <w:p w14:paraId="71C7B76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5D3D14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040CC911" w14:textId="77777777">
        <w:trPr>
          <w:tblCellSpacing w:w="15" w:type="dxa"/>
        </w:trPr>
        <w:tc>
          <w:tcPr>
            <w:tcW w:w="0" w:type="auto"/>
            <w:noWrap/>
            <w:tcMar>
              <w:top w:w="15" w:type="dxa"/>
              <w:left w:w="15" w:type="dxa"/>
              <w:bottom w:w="15" w:type="dxa"/>
              <w:right w:w="90" w:type="dxa"/>
            </w:tcMar>
            <w:vAlign w:val="center"/>
            <w:hideMark/>
          </w:tcPr>
          <w:p w14:paraId="7C1B378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B2E8E1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33E83DE0" w14:textId="77777777">
        <w:trPr>
          <w:tblCellSpacing w:w="15" w:type="dxa"/>
        </w:trPr>
        <w:tc>
          <w:tcPr>
            <w:tcW w:w="0" w:type="auto"/>
            <w:noWrap/>
            <w:tcMar>
              <w:top w:w="15" w:type="dxa"/>
              <w:left w:w="15" w:type="dxa"/>
              <w:bottom w:w="15" w:type="dxa"/>
              <w:right w:w="90" w:type="dxa"/>
            </w:tcMar>
            <w:vAlign w:val="center"/>
            <w:hideMark/>
          </w:tcPr>
          <w:p w14:paraId="798A4F1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Denise Petoskey:   </w:t>
            </w:r>
          </w:p>
        </w:tc>
        <w:tc>
          <w:tcPr>
            <w:tcW w:w="0" w:type="auto"/>
            <w:noWrap/>
            <w:tcMar>
              <w:top w:w="15" w:type="dxa"/>
              <w:left w:w="15" w:type="dxa"/>
              <w:bottom w:w="15" w:type="dxa"/>
              <w:right w:w="15" w:type="dxa"/>
            </w:tcMar>
            <w:vAlign w:val="center"/>
            <w:hideMark/>
          </w:tcPr>
          <w:p w14:paraId="4A081A5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01CCBE2" w14:textId="77777777">
        <w:trPr>
          <w:tblCellSpacing w:w="15" w:type="dxa"/>
        </w:trPr>
        <w:tc>
          <w:tcPr>
            <w:tcW w:w="0" w:type="auto"/>
            <w:noWrap/>
            <w:tcMar>
              <w:top w:w="15" w:type="dxa"/>
              <w:left w:w="15" w:type="dxa"/>
              <w:bottom w:w="15" w:type="dxa"/>
              <w:right w:w="90" w:type="dxa"/>
            </w:tcMar>
            <w:vAlign w:val="center"/>
            <w:hideMark/>
          </w:tcPr>
          <w:p w14:paraId="6F9A76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3D0E63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7BC6794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0826E93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7CDAFC8"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Warrants" \f t</w:instrText>
      </w:r>
      <w:r>
        <w:rPr>
          <w:rFonts w:cs="Calibri"/>
          <w:bCs/>
          <w:sz w:val="24"/>
          <w:szCs w:val="24"/>
        </w:rPr>
        <w:fldChar w:fldCharType="end"/>
      </w:r>
      <w:bookmarkStart w:id="4" w:name="5._Resolution:_Approval_-_Warrants"/>
      <w:r w:rsidRPr="00842B09">
        <w:rPr>
          <w:rFonts w:cs="Calibri"/>
          <w:bCs/>
          <w:sz w:val="24"/>
          <w:szCs w:val="24"/>
        </w:rPr>
        <w:t>Resolution: Approval - Warrants</w:t>
      </w:r>
      <w:bookmarkEnd w:id="4"/>
    </w:p>
    <w:p w14:paraId="08DD6C7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warrants paid, as submitted by the administration, be approved in the amount of $5,021,852.32. This motion, made by Kathy Reed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483191F0" w14:textId="77777777">
        <w:trPr>
          <w:tblCellSpacing w:w="15" w:type="dxa"/>
        </w:trPr>
        <w:tc>
          <w:tcPr>
            <w:tcW w:w="0" w:type="auto"/>
            <w:noWrap/>
            <w:tcMar>
              <w:top w:w="15" w:type="dxa"/>
              <w:left w:w="15" w:type="dxa"/>
              <w:bottom w:w="15" w:type="dxa"/>
              <w:right w:w="90" w:type="dxa"/>
            </w:tcMar>
            <w:vAlign w:val="center"/>
            <w:hideMark/>
          </w:tcPr>
          <w:p w14:paraId="3196DE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3ED786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116DF004" w14:textId="77777777">
        <w:trPr>
          <w:tblCellSpacing w:w="15" w:type="dxa"/>
        </w:trPr>
        <w:tc>
          <w:tcPr>
            <w:tcW w:w="0" w:type="auto"/>
            <w:noWrap/>
            <w:tcMar>
              <w:top w:w="15" w:type="dxa"/>
              <w:left w:w="15" w:type="dxa"/>
              <w:bottom w:w="15" w:type="dxa"/>
              <w:right w:w="90" w:type="dxa"/>
            </w:tcMar>
            <w:vAlign w:val="center"/>
            <w:hideMark/>
          </w:tcPr>
          <w:p w14:paraId="30B881B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1547DE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400A93E7" w14:textId="77777777">
        <w:trPr>
          <w:tblCellSpacing w:w="15" w:type="dxa"/>
        </w:trPr>
        <w:tc>
          <w:tcPr>
            <w:tcW w:w="0" w:type="auto"/>
            <w:noWrap/>
            <w:tcMar>
              <w:top w:w="15" w:type="dxa"/>
              <w:left w:w="15" w:type="dxa"/>
              <w:bottom w:w="15" w:type="dxa"/>
              <w:right w:w="90" w:type="dxa"/>
            </w:tcMar>
            <w:vAlign w:val="center"/>
            <w:hideMark/>
          </w:tcPr>
          <w:p w14:paraId="419D83A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2D13C7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F9EEB00" w14:textId="77777777">
        <w:trPr>
          <w:tblCellSpacing w:w="15" w:type="dxa"/>
        </w:trPr>
        <w:tc>
          <w:tcPr>
            <w:tcW w:w="0" w:type="auto"/>
            <w:noWrap/>
            <w:tcMar>
              <w:top w:w="15" w:type="dxa"/>
              <w:left w:w="15" w:type="dxa"/>
              <w:bottom w:w="15" w:type="dxa"/>
              <w:right w:w="90" w:type="dxa"/>
            </w:tcMar>
            <w:vAlign w:val="center"/>
            <w:hideMark/>
          </w:tcPr>
          <w:p w14:paraId="70D8CE7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876C63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832401C" w14:textId="77777777">
        <w:trPr>
          <w:tblCellSpacing w:w="15" w:type="dxa"/>
        </w:trPr>
        <w:tc>
          <w:tcPr>
            <w:tcW w:w="0" w:type="auto"/>
            <w:noWrap/>
            <w:tcMar>
              <w:top w:w="15" w:type="dxa"/>
              <w:left w:w="15" w:type="dxa"/>
              <w:bottom w:w="15" w:type="dxa"/>
              <w:right w:w="90" w:type="dxa"/>
            </w:tcMar>
            <w:vAlign w:val="center"/>
            <w:hideMark/>
          </w:tcPr>
          <w:p w14:paraId="5EAA09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C3213E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AD25F0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2394FFE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62A827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Employment Recommendations" \f t</w:instrText>
      </w:r>
      <w:r>
        <w:rPr>
          <w:rFonts w:cs="Calibri"/>
          <w:bCs/>
          <w:sz w:val="24"/>
          <w:szCs w:val="24"/>
        </w:rPr>
        <w:fldChar w:fldCharType="end"/>
      </w:r>
      <w:bookmarkStart w:id="5" w:name="6._Resolution:_Employment_Recommendation"/>
      <w:r w:rsidRPr="00842B09">
        <w:rPr>
          <w:rFonts w:cs="Calibri"/>
          <w:bCs/>
          <w:sz w:val="24"/>
          <w:szCs w:val="24"/>
        </w:rPr>
        <w:t>Resolution: Employment Recommendations</w:t>
      </w:r>
      <w:bookmarkEnd w:id="5"/>
    </w:p>
    <w:p w14:paraId="67EEBDDF" w14:textId="472B4987" w:rsidR="00FA4B70" w:rsidRPr="00FA4B70" w:rsidRDefault="0000000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Allen Fauser - 5th Grade Central</w:t>
      </w:r>
    </w:p>
    <w:p w14:paraId="08D426A5" w14:textId="77777777" w:rsidR="00FA4B70" w:rsidRPr="00FA4B70" w:rsidRDefault="00FA4B7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Dorothy Fifer - Special Education PMS</w:t>
      </w:r>
    </w:p>
    <w:p w14:paraId="66F02867" w14:textId="77777777" w:rsidR="00FA4B70" w:rsidRPr="00FA4B70" w:rsidRDefault="0000000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Megan Kleiber - Elementary Behavior Specialist </w:t>
      </w:r>
    </w:p>
    <w:p w14:paraId="739C1601" w14:textId="77777777" w:rsidR="00FA4B70" w:rsidRPr="00FA4B70" w:rsidRDefault="0000000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Jessica Mangum - 1st Grade Central</w:t>
      </w:r>
    </w:p>
    <w:p w14:paraId="73EDBE3D" w14:textId="77777777" w:rsidR="00FA4B70" w:rsidRPr="00FA4B70" w:rsidRDefault="0000000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Harris Schwartz - Special Education PMS</w:t>
      </w:r>
    </w:p>
    <w:p w14:paraId="47DBA329" w14:textId="4F8672C5" w:rsidR="00B675A9" w:rsidRPr="00FA4B70" w:rsidRDefault="00000000" w:rsidP="00FA4B70">
      <w:pPr>
        <w:pStyle w:val="ListParagraph"/>
        <w:numPr>
          <w:ilvl w:val="0"/>
          <w:numId w:val="10"/>
        </w:numPr>
        <w:spacing w:after="0" w:line="276" w:lineRule="auto"/>
        <w:rPr>
          <w:rFonts w:cs="Calibri"/>
          <w:bCs/>
          <w:sz w:val="24"/>
          <w:szCs w:val="24"/>
        </w:rPr>
      </w:pPr>
      <w:r w:rsidRPr="00FA4B70">
        <w:rPr>
          <w:rFonts w:cs="Calibri"/>
          <w:bCs/>
          <w:color w:val="000000"/>
          <w:sz w:val="24"/>
          <w:szCs w:val="24"/>
        </w:rPr>
        <w:t>Carley Snedden - 6</w:t>
      </w:r>
      <w:r w:rsidRPr="00FA4B70">
        <w:rPr>
          <w:rFonts w:cs="Calibri"/>
          <w:bCs/>
          <w:color w:val="000000"/>
          <w:sz w:val="24"/>
          <w:szCs w:val="24"/>
          <w:vertAlign w:val="superscript"/>
        </w:rPr>
        <w:t>th</w:t>
      </w:r>
      <w:r w:rsidRPr="00FA4B70">
        <w:rPr>
          <w:rFonts w:cs="Calibri"/>
          <w:bCs/>
          <w:color w:val="000000"/>
          <w:sz w:val="24"/>
          <w:szCs w:val="24"/>
        </w:rPr>
        <w:t xml:space="preserve"> Grade ELA, PMS</w:t>
      </w:r>
    </w:p>
    <w:p w14:paraId="500F41D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listed candidates be appointed to their corresponding position starting in the academic year 2025-26. This motion, made by Mark Ashley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78B2E931" w14:textId="77777777">
        <w:trPr>
          <w:tblCellSpacing w:w="15" w:type="dxa"/>
        </w:trPr>
        <w:tc>
          <w:tcPr>
            <w:tcW w:w="0" w:type="auto"/>
            <w:noWrap/>
            <w:tcMar>
              <w:top w:w="15" w:type="dxa"/>
              <w:left w:w="15" w:type="dxa"/>
              <w:bottom w:w="15" w:type="dxa"/>
              <w:right w:w="90" w:type="dxa"/>
            </w:tcMar>
            <w:vAlign w:val="center"/>
            <w:hideMark/>
          </w:tcPr>
          <w:p w14:paraId="745EEA0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8448BC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85B3A97" w14:textId="77777777">
        <w:trPr>
          <w:tblCellSpacing w:w="15" w:type="dxa"/>
        </w:trPr>
        <w:tc>
          <w:tcPr>
            <w:tcW w:w="0" w:type="auto"/>
            <w:noWrap/>
            <w:tcMar>
              <w:top w:w="15" w:type="dxa"/>
              <w:left w:w="15" w:type="dxa"/>
              <w:bottom w:w="15" w:type="dxa"/>
              <w:right w:w="90" w:type="dxa"/>
            </w:tcMar>
            <w:vAlign w:val="center"/>
            <w:hideMark/>
          </w:tcPr>
          <w:p w14:paraId="02A8FAE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7AE64B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7F2B6D59" w14:textId="77777777">
        <w:trPr>
          <w:tblCellSpacing w:w="15" w:type="dxa"/>
        </w:trPr>
        <w:tc>
          <w:tcPr>
            <w:tcW w:w="0" w:type="auto"/>
            <w:noWrap/>
            <w:tcMar>
              <w:top w:w="15" w:type="dxa"/>
              <w:left w:w="15" w:type="dxa"/>
              <w:bottom w:w="15" w:type="dxa"/>
              <w:right w:w="90" w:type="dxa"/>
            </w:tcMar>
            <w:vAlign w:val="center"/>
            <w:hideMark/>
          </w:tcPr>
          <w:p w14:paraId="0EE3AFD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FDD7DA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37AF60C9" w14:textId="77777777">
        <w:trPr>
          <w:tblCellSpacing w:w="15" w:type="dxa"/>
        </w:trPr>
        <w:tc>
          <w:tcPr>
            <w:tcW w:w="0" w:type="auto"/>
            <w:noWrap/>
            <w:tcMar>
              <w:top w:w="15" w:type="dxa"/>
              <w:left w:w="15" w:type="dxa"/>
              <w:bottom w:w="15" w:type="dxa"/>
              <w:right w:w="90" w:type="dxa"/>
            </w:tcMar>
            <w:vAlign w:val="center"/>
            <w:hideMark/>
          </w:tcPr>
          <w:p w14:paraId="400EFA2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9A05A2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A9046EB" w14:textId="77777777">
        <w:trPr>
          <w:tblCellSpacing w:w="15" w:type="dxa"/>
        </w:trPr>
        <w:tc>
          <w:tcPr>
            <w:tcW w:w="0" w:type="auto"/>
            <w:noWrap/>
            <w:tcMar>
              <w:top w:w="15" w:type="dxa"/>
              <w:left w:w="15" w:type="dxa"/>
              <w:bottom w:w="15" w:type="dxa"/>
              <w:right w:w="90" w:type="dxa"/>
            </w:tcMar>
            <w:vAlign w:val="center"/>
            <w:hideMark/>
          </w:tcPr>
          <w:p w14:paraId="5E20D7F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D09C32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3BFD957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0A5BC5E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DC325CC"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Policy Update - Policy 5409 Academic Credits and Graduation  " \f t</w:instrText>
      </w:r>
      <w:r>
        <w:rPr>
          <w:rFonts w:cs="Calibri"/>
          <w:bCs/>
          <w:sz w:val="24"/>
          <w:szCs w:val="24"/>
        </w:rPr>
        <w:fldChar w:fldCharType="end"/>
      </w:r>
      <w:bookmarkStart w:id="6" w:name="7._Resolution:_Policy_Update_-_Policy_54"/>
      <w:r w:rsidRPr="00842B09">
        <w:rPr>
          <w:rFonts w:cs="Calibri"/>
          <w:bCs/>
          <w:sz w:val="24"/>
          <w:szCs w:val="24"/>
        </w:rPr>
        <w:t>Resolution: Policy Update - Policy 5409 Academic Credits and Graduation  </w:t>
      </w:r>
      <w:bookmarkEnd w:id="6"/>
    </w:p>
    <w:p w14:paraId="428DF3E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that the submission deadline in Policy 5409 be changed from five months to three months. This motion, made by Beth Flynn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5757AC48" w14:textId="77777777">
        <w:trPr>
          <w:tblCellSpacing w:w="15" w:type="dxa"/>
        </w:trPr>
        <w:tc>
          <w:tcPr>
            <w:tcW w:w="0" w:type="auto"/>
            <w:noWrap/>
            <w:tcMar>
              <w:top w:w="15" w:type="dxa"/>
              <w:left w:w="15" w:type="dxa"/>
              <w:bottom w:w="15" w:type="dxa"/>
              <w:right w:w="90" w:type="dxa"/>
            </w:tcMar>
            <w:vAlign w:val="center"/>
            <w:hideMark/>
          </w:tcPr>
          <w:p w14:paraId="5AD1C07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Mark Ashley:   </w:t>
            </w:r>
          </w:p>
        </w:tc>
        <w:tc>
          <w:tcPr>
            <w:tcW w:w="0" w:type="auto"/>
            <w:noWrap/>
            <w:tcMar>
              <w:top w:w="15" w:type="dxa"/>
              <w:left w:w="15" w:type="dxa"/>
              <w:bottom w:w="15" w:type="dxa"/>
              <w:right w:w="15" w:type="dxa"/>
            </w:tcMar>
            <w:vAlign w:val="center"/>
            <w:hideMark/>
          </w:tcPr>
          <w:p w14:paraId="3BD0E11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4A5FE25" w14:textId="77777777">
        <w:trPr>
          <w:tblCellSpacing w:w="15" w:type="dxa"/>
        </w:trPr>
        <w:tc>
          <w:tcPr>
            <w:tcW w:w="0" w:type="auto"/>
            <w:noWrap/>
            <w:tcMar>
              <w:top w:w="15" w:type="dxa"/>
              <w:left w:w="15" w:type="dxa"/>
              <w:bottom w:w="15" w:type="dxa"/>
              <w:right w:w="90" w:type="dxa"/>
            </w:tcMar>
            <w:vAlign w:val="center"/>
            <w:hideMark/>
          </w:tcPr>
          <w:p w14:paraId="5979353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9FAC6B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2D5BCE9A" w14:textId="77777777">
        <w:trPr>
          <w:tblCellSpacing w:w="15" w:type="dxa"/>
        </w:trPr>
        <w:tc>
          <w:tcPr>
            <w:tcW w:w="0" w:type="auto"/>
            <w:noWrap/>
            <w:tcMar>
              <w:top w:w="15" w:type="dxa"/>
              <w:left w:w="15" w:type="dxa"/>
              <w:bottom w:w="15" w:type="dxa"/>
              <w:right w:w="90" w:type="dxa"/>
            </w:tcMar>
            <w:vAlign w:val="center"/>
            <w:hideMark/>
          </w:tcPr>
          <w:p w14:paraId="2F13BCF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3451C4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5901494" w14:textId="77777777">
        <w:trPr>
          <w:tblCellSpacing w:w="15" w:type="dxa"/>
        </w:trPr>
        <w:tc>
          <w:tcPr>
            <w:tcW w:w="0" w:type="auto"/>
            <w:noWrap/>
            <w:tcMar>
              <w:top w:w="15" w:type="dxa"/>
              <w:left w:w="15" w:type="dxa"/>
              <w:bottom w:w="15" w:type="dxa"/>
              <w:right w:w="90" w:type="dxa"/>
            </w:tcMar>
            <w:vAlign w:val="center"/>
            <w:hideMark/>
          </w:tcPr>
          <w:p w14:paraId="3611C3D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293A78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B9A14FE" w14:textId="77777777">
        <w:trPr>
          <w:tblCellSpacing w:w="15" w:type="dxa"/>
        </w:trPr>
        <w:tc>
          <w:tcPr>
            <w:tcW w:w="0" w:type="auto"/>
            <w:noWrap/>
            <w:tcMar>
              <w:top w:w="15" w:type="dxa"/>
              <w:left w:w="15" w:type="dxa"/>
              <w:bottom w:w="15" w:type="dxa"/>
              <w:right w:w="90" w:type="dxa"/>
            </w:tcMar>
            <w:vAlign w:val="center"/>
            <w:hideMark/>
          </w:tcPr>
          <w:p w14:paraId="137266B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6DBDC2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124370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255FF0D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CA663A1"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CharEm ISD General Fund Budget" \f t</w:instrText>
      </w:r>
      <w:r>
        <w:rPr>
          <w:rFonts w:cs="Calibri"/>
          <w:bCs/>
          <w:sz w:val="24"/>
          <w:szCs w:val="24"/>
        </w:rPr>
        <w:fldChar w:fldCharType="end"/>
      </w:r>
      <w:bookmarkStart w:id="7" w:name="8._Resolution:_CharEm_ISD_General_Fund_B"/>
      <w:r w:rsidRPr="00842B09">
        <w:rPr>
          <w:rFonts w:cs="Calibri"/>
          <w:bCs/>
          <w:sz w:val="24"/>
          <w:szCs w:val="24"/>
        </w:rPr>
        <w:t>Resolution: CharEm ISD General Fund Budget</w:t>
      </w:r>
      <w:bookmarkEnd w:id="7"/>
    </w:p>
    <w:p w14:paraId="4649124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support the Char-Em ISD General Fund Budget resolution as presented. This motion, made by Kathy Reed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23CFD580" w14:textId="77777777">
        <w:trPr>
          <w:tblCellSpacing w:w="15" w:type="dxa"/>
        </w:trPr>
        <w:tc>
          <w:tcPr>
            <w:tcW w:w="0" w:type="auto"/>
            <w:noWrap/>
            <w:tcMar>
              <w:top w:w="15" w:type="dxa"/>
              <w:left w:w="15" w:type="dxa"/>
              <w:bottom w:w="15" w:type="dxa"/>
              <w:right w:w="90" w:type="dxa"/>
            </w:tcMar>
            <w:vAlign w:val="center"/>
            <w:hideMark/>
          </w:tcPr>
          <w:p w14:paraId="7C4FBC5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9F9EB98"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85400CB" w14:textId="77777777">
        <w:trPr>
          <w:tblCellSpacing w:w="15" w:type="dxa"/>
        </w:trPr>
        <w:tc>
          <w:tcPr>
            <w:tcW w:w="0" w:type="auto"/>
            <w:noWrap/>
            <w:tcMar>
              <w:top w:w="15" w:type="dxa"/>
              <w:left w:w="15" w:type="dxa"/>
              <w:bottom w:w="15" w:type="dxa"/>
              <w:right w:w="90" w:type="dxa"/>
            </w:tcMar>
            <w:vAlign w:val="center"/>
            <w:hideMark/>
          </w:tcPr>
          <w:p w14:paraId="773E5A9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E25B9C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143C322F" w14:textId="77777777">
        <w:trPr>
          <w:tblCellSpacing w:w="15" w:type="dxa"/>
        </w:trPr>
        <w:tc>
          <w:tcPr>
            <w:tcW w:w="0" w:type="auto"/>
            <w:noWrap/>
            <w:tcMar>
              <w:top w:w="15" w:type="dxa"/>
              <w:left w:w="15" w:type="dxa"/>
              <w:bottom w:w="15" w:type="dxa"/>
              <w:right w:w="90" w:type="dxa"/>
            </w:tcMar>
            <w:vAlign w:val="center"/>
            <w:hideMark/>
          </w:tcPr>
          <w:p w14:paraId="49AF6A3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698AFDE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903561E" w14:textId="77777777">
        <w:trPr>
          <w:tblCellSpacing w:w="15" w:type="dxa"/>
        </w:trPr>
        <w:tc>
          <w:tcPr>
            <w:tcW w:w="0" w:type="auto"/>
            <w:noWrap/>
            <w:tcMar>
              <w:top w:w="15" w:type="dxa"/>
              <w:left w:w="15" w:type="dxa"/>
              <w:bottom w:w="15" w:type="dxa"/>
              <w:right w:w="90" w:type="dxa"/>
            </w:tcMar>
            <w:vAlign w:val="center"/>
            <w:hideMark/>
          </w:tcPr>
          <w:p w14:paraId="645DFAA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466DB9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C9ACAA5" w14:textId="77777777">
        <w:trPr>
          <w:tblCellSpacing w:w="15" w:type="dxa"/>
        </w:trPr>
        <w:tc>
          <w:tcPr>
            <w:tcW w:w="0" w:type="auto"/>
            <w:noWrap/>
            <w:tcMar>
              <w:top w:w="15" w:type="dxa"/>
              <w:left w:w="15" w:type="dxa"/>
              <w:bottom w:w="15" w:type="dxa"/>
              <w:right w:w="90" w:type="dxa"/>
            </w:tcMar>
            <w:vAlign w:val="center"/>
            <w:hideMark/>
          </w:tcPr>
          <w:p w14:paraId="100BBF6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DBB7C4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295CC72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6751DBC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A68E6EA"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FAPE in the County Jail" \f t</w:instrText>
      </w:r>
      <w:r>
        <w:rPr>
          <w:rFonts w:cs="Calibri"/>
          <w:bCs/>
          <w:sz w:val="24"/>
          <w:szCs w:val="24"/>
        </w:rPr>
        <w:fldChar w:fldCharType="end"/>
      </w:r>
      <w:bookmarkStart w:id="8" w:name="9._Resolution:_FAPE_in_the_County_Jail"/>
      <w:r w:rsidRPr="00842B09">
        <w:rPr>
          <w:rFonts w:cs="Calibri"/>
          <w:bCs/>
          <w:sz w:val="24"/>
          <w:szCs w:val="24"/>
        </w:rPr>
        <w:t>Resolution: FAPE in the County Jail</w:t>
      </w:r>
      <w:bookmarkEnd w:id="8"/>
    </w:p>
    <w:p w14:paraId="356F6A6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ISD's plan for implementation of FAPE in the Emmet County jail for eligible students as per the attached resolution from Thrun Law Firm.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4216A8B4" w14:textId="77777777">
        <w:trPr>
          <w:tblCellSpacing w:w="15" w:type="dxa"/>
        </w:trPr>
        <w:tc>
          <w:tcPr>
            <w:tcW w:w="0" w:type="auto"/>
            <w:noWrap/>
            <w:tcMar>
              <w:top w:w="15" w:type="dxa"/>
              <w:left w:w="15" w:type="dxa"/>
              <w:bottom w:w="15" w:type="dxa"/>
              <w:right w:w="90" w:type="dxa"/>
            </w:tcMar>
            <w:vAlign w:val="center"/>
            <w:hideMark/>
          </w:tcPr>
          <w:p w14:paraId="0E51277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5A63CF5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FFE47B3" w14:textId="77777777">
        <w:trPr>
          <w:tblCellSpacing w:w="15" w:type="dxa"/>
        </w:trPr>
        <w:tc>
          <w:tcPr>
            <w:tcW w:w="0" w:type="auto"/>
            <w:noWrap/>
            <w:tcMar>
              <w:top w:w="15" w:type="dxa"/>
              <w:left w:w="15" w:type="dxa"/>
              <w:bottom w:w="15" w:type="dxa"/>
              <w:right w:w="90" w:type="dxa"/>
            </w:tcMar>
            <w:vAlign w:val="center"/>
            <w:hideMark/>
          </w:tcPr>
          <w:p w14:paraId="7A52E8A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59B3C0F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14F75716" w14:textId="77777777">
        <w:trPr>
          <w:tblCellSpacing w:w="15" w:type="dxa"/>
        </w:trPr>
        <w:tc>
          <w:tcPr>
            <w:tcW w:w="0" w:type="auto"/>
            <w:noWrap/>
            <w:tcMar>
              <w:top w:w="15" w:type="dxa"/>
              <w:left w:w="15" w:type="dxa"/>
              <w:bottom w:w="15" w:type="dxa"/>
              <w:right w:w="90" w:type="dxa"/>
            </w:tcMar>
            <w:vAlign w:val="center"/>
            <w:hideMark/>
          </w:tcPr>
          <w:p w14:paraId="39118FE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1CB07C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239AE6E" w14:textId="77777777">
        <w:trPr>
          <w:tblCellSpacing w:w="15" w:type="dxa"/>
        </w:trPr>
        <w:tc>
          <w:tcPr>
            <w:tcW w:w="0" w:type="auto"/>
            <w:noWrap/>
            <w:tcMar>
              <w:top w:w="15" w:type="dxa"/>
              <w:left w:w="15" w:type="dxa"/>
              <w:bottom w:w="15" w:type="dxa"/>
              <w:right w:w="90" w:type="dxa"/>
            </w:tcMar>
            <w:vAlign w:val="center"/>
            <w:hideMark/>
          </w:tcPr>
          <w:p w14:paraId="6FD4942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9454A2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139D95E" w14:textId="77777777">
        <w:trPr>
          <w:tblCellSpacing w:w="15" w:type="dxa"/>
        </w:trPr>
        <w:tc>
          <w:tcPr>
            <w:tcW w:w="0" w:type="auto"/>
            <w:noWrap/>
            <w:tcMar>
              <w:top w:w="15" w:type="dxa"/>
              <w:left w:w="15" w:type="dxa"/>
              <w:bottom w:w="15" w:type="dxa"/>
              <w:right w:w="90" w:type="dxa"/>
            </w:tcMar>
            <w:vAlign w:val="center"/>
            <w:hideMark/>
          </w:tcPr>
          <w:p w14:paraId="79E56EA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71D2DB7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354B81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442785D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B45DB5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Approval - 2025 Tax Rate Request – L 4029" \f t</w:instrText>
      </w:r>
      <w:r>
        <w:rPr>
          <w:rFonts w:cs="Calibri"/>
          <w:bCs/>
          <w:sz w:val="24"/>
          <w:szCs w:val="24"/>
        </w:rPr>
        <w:fldChar w:fldCharType="end"/>
      </w:r>
      <w:bookmarkStart w:id="9" w:name="10._Resolution:_Approval_-_2025_Tax_Rate"/>
      <w:r w:rsidRPr="00842B09">
        <w:rPr>
          <w:rFonts w:cs="Calibri"/>
          <w:bCs/>
          <w:sz w:val="24"/>
          <w:szCs w:val="24"/>
        </w:rPr>
        <w:t>Resolution: Approval - 2025 Tax Rate Request – L 4029</w:t>
      </w:r>
      <w:bookmarkEnd w:id="9"/>
    </w:p>
    <w:p w14:paraId="01FBD9A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Tax Rate Requests (L-4029) as presented.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00A7D165" w14:textId="77777777">
        <w:trPr>
          <w:tblCellSpacing w:w="15" w:type="dxa"/>
        </w:trPr>
        <w:tc>
          <w:tcPr>
            <w:tcW w:w="0" w:type="auto"/>
            <w:noWrap/>
            <w:tcMar>
              <w:top w:w="15" w:type="dxa"/>
              <w:left w:w="15" w:type="dxa"/>
              <w:bottom w:w="15" w:type="dxa"/>
              <w:right w:w="90" w:type="dxa"/>
            </w:tcMar>
            <w:vAlign w:val="center"/>
            <w:hideMark/>
          </w:tcPr>
          <w:p w14:paraId="35DA38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FC12B5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9EE9427" w14:textId="77777777">
        <w:trPr>
          <w:tblCellSpacing w:w="15" w:type="dxa"/>
        </w:trPr>
        <w:tc>
          <w:tcPr>
            <w:tcW w:w="0" w:type="auto"/>
            <w:noWrap/>
            <w:tcMar>
              <w:top w:w="15" w:type="dxa"/>
              <w:left w:w="15" w:type="dxa"/>
              <w:bottom w:w="15" w:type="dxa"/>
              <w:right w:w="90" w:type="dxa"/>
            </w:tcMar>
            <w:vAlign w:val="center"/>
            <w:hideMark/>
          </w:tcPr>
          <w:p w14:paraId="4118B2A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6B8BB6B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001D7B35" w14:textId="77777777">
        <w:trPr>
          <w:tblCellSpacing w:w="15" w:type="dxa"/>
        </w:trPr>
        <w:tc>
          <w:tcPr>
            <w:tcW w:w="0" w:type="auto"/>
            <w:noWrap/>
            <w:tcMar>
              <w:top w:w="15" w:type="dxa"/>
              <w:left w:w="15" w:type="dxa"/>
              <w:bottom w:w="15" w:type="dxa"/>
              <w:right w:w="90" w:type="dxa"/>
            </w:tcMar>
            <w:vAlign w:val="center"/>
            <w:hideMark/>
          </w:tcPr>
          <w:p w14:paraId="00B6833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4D3E5A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73CD7D1" w14:textId="77777777">
        <w:trPr>
          <w:tblCellSpacing w:w="15" w:type="dxa"/>
        </w:trPr>
        <w:tc>
          <w:tcPr>
            <w:tcW w:w="0" w:type="auto"/>
            <w:noWrap/>
            <w:tcMar>
              <w:top w:w="15" w:type="dxa"/>
              <w:left w:w="15" w:type="dxa"/>
              <w:bottom w:w="15" w:type="dxa"/>
              <w:right w:w="90" w:type="dxa"/>
            </w:tcMar>
            <w:vAlign w:val="center"/>
            <w:hideMark/>
          </w:tcPr>
          <w:p w14:paraId="060C48F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 xml:space="preserve">Denise Petoskey:   </w:t>
            </w:r>
          </w:p>
        </w:tc>
        <w:tc>
          <w:tcPr>
            <w:tcW w:w="0" w:type="auto"/>
            <w:noWrap/>
            <w:tcMar>
              <w:top w:w="15" w:type="dxa"/>
              <w:left w:w="15" w:type="dxa"/>
              <w:bottom w:w="15" w:type="dxa"/>
              <w:right w:w="15" w:type="dxa"/>
            </w:tcMar>
            <w:vAlign w:val="center"/>
            <w:hideMark/>
          </w:tcPr>
          <w:p w14:paraId="2057113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8920BCE" w14:textId="77777777">
        <w:trPr>
          <w:tblCellSpacing w:w="15" w:type="dxa"/>
        </w:trPr>
        <w:tc>
          <w:tcPr>
            <w:tcW w:w="0" w:type="auto"/>
            <w:noWrap/>
            <w:tcMar>
              <w:top w:w="15" w:type="dxa"/>
              <w:left w:w="15" w:type="dxa"/>
              <w:bottom w:w="15" w:type="dxa"/>
              <w:right w:w="90" w:type="dxa"/>
            </w:tcMar>
            <w:vAlign w:val="center"/>
            <w:hideMark/>
          </w:tcPr>
          <w:p w14:paraId="0430363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89DCB6E"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45DBDD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1ED397F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679334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Food Service Management Contract, Annual Renewal" \f t</w:instrText>
      </w:r>
      <w:r>
        <w:rPr>
          <w:rFonts w:cs="Calibri"/>
          <w:bCs/>
          <w:sz w:val="24"/>
          <w:szCs w:val="24"/>
        </w:rPr>
        <w:fldChar w:fldCharType="end"/>
      </w:r>
      <w:bookmarkStart w:id="10" w:name="11._Resolution:_Food_Service_Management_"/>
      <w:r w:rsidRPr="00842B09">
        <w:rPr>
          <w:rFonts w:cs="Calibri"/>
          <w:bCs/>
          <w:sz w:val="24"/>
          <w:szCs w:val="24"/>
        </w:rPr>
        <w:t>Resolution: Food Service Management Contract, Annual Renewal</w:t>
      </w:r>
      <w:bookmarkEnd w:id="10"/>
    </w:p>
    <w:p w14:paraId="62B0D0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Food Service Management contract with Chartwells as presented. This motion, made by Kathy Reed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0E7E1674" w14:textId="77777777">
        <w:trPr>
          <w:tblCellSpacing w:w="15" w:type="dxa"/>
        </w:trPr>
        <w:tc>
          <w:tcPr>
            <w:tcW w:w="0" w:type="auto"/>
            <w:noWrap/>
            <w:tcMar>
              <w:top w:w="15" w:type="dxa"/>
              <w:left w:w="15" w:type="dxa"/>
              <w:bottom w:w="15" w:type="dxa"/>
              <w:right w:w="90" w:type="dxa"/>
            </w:tcMar>
            <w:vAlign w:val="center"/>
            <w:hideMark/>
          </w:tcPr>
          <w:p w14:paraId="3446660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0BC48DB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EF2B12E" w14:textId="77777777">
        <w:trPr>
          <w:tblCellSpacing w:w="15" w:type="dxa"/>
        </w:trPr>
        <w:tc>
          <w:tcPr>
            <w:tcW w:w="0" w:type="auto"/>
            <w:noWrap/>
            <w:tcMar>
              <w:top w:w="15" w:type="dxa"/>
              <w:left w:w="15" w:type="dxa"/>
              <w:bottom w:w="15" w:type="dxa"/>
              <w:right w:w="90" w:type="dxa"/>
            </w:tcMar>
            <w:vAlign w:val="center"/>
            <w:hideMark/>
          </w:tcPr>
          <w:p w14:paraId="1630199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E535BB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499F0EDE" w14:textId="77777777">
        <w:trPr>
          <w:tblCellSpacing w:w="15" w:type="dxa"/>
        </w:trPr>
        <w:tc>
          <w:tcPr>
            <w:tcW w:w="0" w:type="auto"/>
            <w:noWrap/>
            <w:tcMar>
              <w:top w:w="15" w:type="dxa"/>
              <w:left w:w="15" w:type="dxa"/>
              <w:bottom w:w="15" w:type="dxa"/>
              <w:right w:w="90" w:type="dxa"/>
            </w:tcMar>
            <w:vAlign w:val="center"/>
            <w:hideMark/>
          </w:tcPr>
          <w:p w14:paraId="6F841DE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3A7C3236"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7168AE6" w14:textId="77777777">
        <w:trPr>
          <w:tblCellSpacing w:w="15" w:type="dxa"/>
        </w:trPr>
        <w:tc>
          <w:tcPr>
            <w:tcW w:w="0" w:type="auto"/>
            <w:noWrap/>
            <w:tcMar>
              <w:top w:w="15" w:type="dxa"/>
              <w:left w:w="15" w:type="dxa"/>
              <w:bottom w:w="15" w:type="dxa"/>
              <w:right w:w="90" w:type="dxa"/>
            </w:tcMar>
            <w:vAlign w:val="center"/>
            <w:hideMark/>
          </w:tcPr>
          <w:p w14:paraId="760A3EE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21BFF1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395193D" w14:textId="77777777">
        <w:trPr>
          <w:tblCellSpacing w:w="15" w:type="dxa"/>
        </w:trPr>
        <w:tc>
          <w:tcPr>
            <w:tcW w:w="0" w:type="auto"/>
            <w:noWrap/>
            <w:tcMar>
              <w:top w:w="15" w:type="dxa"/>
              <w:left w:w="15" w:type="dxa"/>
              <w:bottom w:w="15" w:type="dxa"/>
              <w:right w:w="90" w:type="dxa"/>
            </w:tcMar>
            <w:vAlign w:val="center"/>
            <w:hideMark/>
          </w:tcPr>
          <w:p w14:paraId="06DB561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2782E4ED"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9F6147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207D361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E90BDA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Food Service Equipment Bid - Central, Lincoln, Sheridan (walk-in)" \f t</w:instrText>
      </w:r>
      <w:r>
        <w:rPr>
          <w:rFonts w:cs="Calibri"/>
          <w:bCs/>
          <w:sz w:val="24"/>
          <w:szCs w:val="24"/>
        </w:rPr>
        <w:fldChar w:fldCharType="end"/>
      </w:r>
      <w:bookmarkStart w:id="11" w:name="12._Resolution:_Food_Service_Equipment_B"/>
      <w:r w:rsidRPr="00842B09">
        <w:rPr>
          <w:rFonts w:cs="Calibri"/>
          <w:bCs/>
          <w:sz w:val="24"/>
          <w:szCs w:val="24"/>
        </w:rPr>
        <w:t xml:space="preserve">Resolution: Food Service Equipment Bid - Central, Lincoln, Sheridan </w:t>
      </w:r>
      <w:r w:rsidRPr="004A786C">
        <w:rPr>
          <w:rFonts w:cs="Calibri"/>
          <w:bCs/>
          <w:color w:val="D73821"/>
          <w:sz w:val="24"/>
          <w:szCs w:val="24"/>
        </w:rPr>
        <w:t>(walk-in)</w:t>
      </w:r>
      <w:bookmarkEnd w:id="11"/>
    </w:p>
    <w:p w14:paraId="11C9DEA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bid from Stafford Smith in the amount of $126,235.95.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70E9E655" w14:textId="77777777">
        <w:trPr>
          <w:tblCellSpacing w:w="15" w:type="dxa"/>
        </w:trPr>
        <w:tc>
          <w:tcPr>
            <w:tcW w:w="0" w:type="auto"/>
            <w:noWrap/>
            <w:tcMar>
              <w:top w:w="15" w:type="dxa"/>
              <w:left w:w="15" w:type="dxa"/>
              <w:bottom w:w="15" w:type="dxa"/>
              <w:right w:w="90" w:type="dxa"/>
            </w:tcMar>
            <w:vAlign w:val="center"/>
            <w:hideMark/>
          </w:tcPr>
          <w:p w14:paraId="086FA51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E1CC62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4B9952F" w14:textId="77777777">
        <w:trPr>
          <w:tblCellSpacing w:w="15" w:type="dxa"/>
        </w:trPr>
        <w:tc>
          <w:tcPr>
            <w:tcW w:w="0" w:type="auto"/>
            <w:noWrap/>
            <w:tcMar>
              <w:top w:w="15" w:type="dxa"/>
              <w:left w:w="15" w:type="dxa"/>
              <w:bottom w:w="15" w:type="dxa"/>
              <w:right w:w="90" w:type="dxa"/>
            </w:tcMar>
            <w:vAlign w:val="center"/>
            <w:hideMark/>
          </w:tcPr>
          <w:p w14:paraId="58363ED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3416AB6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2AEC49B3" w14:textId="77777777">
        <w:trPr>
          <w:tblCellSpacing w:w="15" w:type="dxa"/>
        </w:trPr>
        <w:tc>
          <w:tcPr>
            <w:tcW w:w="0" w:type="auto"/>
            <w:noWrap/>
            <w:tcMar>
              <w:top w:w="15" w:type="dxa"/>
              <w:left w:w="15" w:type="dxa"/>
              <w:bottom w:w="15" w:type="dxa"/>
              <w:right w:w="90" w:type="dxa"/>
            </w:tcMar>
            <w:vAlign w:val="center"/>
            <w:hideMark/>
          </w:tcPr>
          <w:p w14:paraId="3E9D09F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2993ECB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9B06396" w14:textId="77777777">
        <w:trPr>
          <w:tblCellSpacing w:w="15" w:type="dxa"/>
        </w:trPr>
        <w:tc>
          <w:tcPr>
            <w:tcW w:w="0" w:type="auto"/>
            <w:noWrap/>
            <w:tcMar>
              <w:top w:w="15" w:type="dxa"/>
              <w:left w:w="15" w:type="dxa"/>
              <w:bottom w:w="15" w:type="dxa"/>
              <w:right w:w="90" w:type="dxa"/>
            </w:tcMar>
            <w:vAlign w:val="center"/>
            <w:hideMark/>
          </w:tcPr>
          <w:p w14:paraId="45D4141F"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7414B6A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3BB65AC" w14:textId="77777777">
        <w:trPr>
          <w:tblCellSpacing w:w="15" w:type="dxa"/>
        </w:trPr>
        <w:tc>
          <w:tcPr>
            <w:tcW w:w="0" w:type="auto"/>
            <w:noWrap/>
            <w:tcMar>
              <w:top w:w="15" w:type="dxa"/>
              <w:left w:w="15" w:type="dxa"/>
              <w:bottom w:w="15" w:type="dxa"/>
              <w:right w:w="90" w:type="dxa"/>
            </w:tcMar>
            <w:vAlign w:val="center"/>
            <w:hideMark/>
          </w:tcPr>
          <w:p w14:paraId="5EE9447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5F3597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5738499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256C9C2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2AF134D"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Food Service Equipment Bid - Ottawa (walk-in)" \f t</w:instrText>
      </w:r>
      <w:r>
        <w:rPr>
          <w:rFonts w:cs="Calibri"/>
          <w:bCs/>
          <w:sz w:val="24"/>
          <w:szCs w:val="24"/>
        </w:rPr>
        <w:fldChar w:fldCharType="end"/>
      </w:r>
      <w:bookmarkStart w:id="12" w:name="13._Resolution:_Food_Service_Equipment_B"/>
      <w:r w:rsidRPr="00842B09">
        <w:rPr>
          <w:rFonts w:cs="Calibri"/>
          <w:bCs/>
          <w:sz w:val="24"/>
          <w:szCs w:val="24"/>
        </w:rPr>
        <w:t xml:space="preserve">Resolution: Food Service Equipment Bid - Ottawa </w:t>
      </w:r>
      <w:r w:rsidRPr="004A786C">
        <w:rPr>
          <w:rFonts w:cs="Calibri"/>
          <w:bCs/>
          <w:color w:val="D73821"/>
          <w:sz w:val="24"/>
          <w:szCs w:val="24"/>
        </w:rPr>
        <w:t>(walk-in)</w:t>
      </w:r>
      <w:bookmarkEnd w:id="12"/>
    </w:p>
    <w:p w14:paraId="2184655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bid from Stafford Smith for Ottawa in the amount of $69,996.08. This motion, made by Kathy Reed and seconded by Beth Flynn,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512C1984" w14:textId="77777777">
        <w:trPr>
          <w:tblCellSpacing w:w="15" w:type="dxa"/>
        </w:trPr>
        <w:tc>
          <w:tcPr>
            <w:tcW w:w="0" w:type="auto"/>
            <w:noWrap/>
            <w:tcMar>
              <w:top w:w="15" w:type="dxa"/>
              <w:left w:w="15" w:type="dxa"/>
              <w:bottom w:w="15" w:type="dxa"/>
              <w:right w:w="90" w:type="dxa"/>
            </w:tcMar>
            <w:vAlign w:val="center"/>
            <w:hideMark/>
          </w:tcPr>
          <w:p w14:paraId="6F30717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307D477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2955D70" w14:textId="77777777">
        <w:trPr>
          <w:tblCellSpacing w:w="15" w:type="dxa"/>
        </w:trPr>
        <w:tc>
          <w:tcPr>
            <w:tcW w:w="0" w:type="auto"/>
            <w:noWrap/>
            <w:tcMar>
              <w:top w:w="15" w:type="dxa"/>
              <w:left w:w="15" w:type="dxa"/>
              <w:bottom w:w="15" w:type="dxa"/>
              <w:right w:w="90" w:type="dxa"/>
            </w:tcMar>
            <w:vAlign w:val="center"/>
            <w:hideMark/>
          </w:tcPr>
          <w:p w14:paraId="23DBC30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0D4E657"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4C17DCD6" w14:textId="77777777">
        <w:trPr>
          <w:tblCellSpacing w:w="15" w:type="dxa"/>
        </w:trPr>
        <w:tc>
          <w:tcPr>
            <w:tcW w:w="0" w:type="auto"/>
            <w:noWrap/>
            <w:tcMar>
              <w:top w:w="15" w:type="dxa"/>
              <w:left w:w="15" w:type="dxa"/>
              <w:bottom w:w="15" w:type="dxa"/>
              <w:right w:w="90" w:type="dxa"/>
            </w:tcMar>
            <w:vAlign w:val="center"/>
            <w:hideMark/>
          </w:tcPr>
          <w:p w14:paraId="772E769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C89589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8C5F38C" w14:textId="77777777">
        <w:trPr>
          <w:tblCellSpacing w:w="15" w:type="dxa"/>
        </w:trPr>
        <w:tc>
          <w:tcPr>
            <w:tcW w:w="0" w:type="auto"/>
            <w:noWrap/>
            <w:tcMar>
              <w:top w:w="15" w:type="dxa"/>
              <w:left w:w="15" w:type="dxa"/>
              <w:bottom w:w="15" w:type="dxa"/>
              <w:right w:w="90" w:type="dxa"/>
            </w:tcMar>
            <w:vAlign w:val="center"/>
            <w:hideMark/>
          </w:tcPr>
          <w:p w14:paraId="4A7FEAF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2866BF4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3C3A6B7" w14:textId="77777777">
        <w:trPr>
          <w:tblCellSpacing w:w="15" w:type="dxa"/>
        </w:trPr>
        <w:tc>
          <w:tcPr>
            <w:tcW w:w="0" w:type="auto"/>
            <w:noWrap/>
            <w:tcMar>
              <w:top w:w="15" w:type="dxa"/>
              <w:left w:w="15" w:type="dxa"/>
              <w:bottom w:w="15" w:type="dxa"/>
              <w:right w:w="90" w:type="dxa"/>
            </w:tcMar>
            <w:vAlign w:val="center"/>
            <w:hideMark/>
          </w:tcPr>
          <w:p w14:paraId="2D1CFE0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C4A26E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3DF8DC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024FCAB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A208EC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Food Service Fund Final Budget Revision" \f t</w:instrText>
      </w:r>
      <w:r>
        <w:rPr>
          <w:rFonts w:cs="Calibri"/>
          <w:bCs/>
          <w:sz w:val="24"/>
          <w:szCs w:val="24"/>
        </w:rPr>
        <w:fldChar w:fldCharType="end"/>
      </w:r>
      <w:bookmarkStart w:id="13" w:name="14._Resolution:_Food_Service_Fund_Final_"/>
      <w:r w:rsidRPr="00842B09">
        <w:rPr>
          <w:rFonts w:cs="Calibri"/>
          <w:bCs/>
          <w:sz w:val="24"/>
          <w:szCs w:val="24"/>
        </w:rPr>
        <w:t>Resolution: Food Service Fund Final Budget Revision</w:t>
      </w:r>
      <w:bookmarkEnd w:id="13"/>
    </w:p>
    <w:p w14:paraId="5E11EF9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lastRenderedPageBreak/>
        <w:t>Moved to approve the revised 2024-25 Food Service Fund Final budget as presented. This motion, made by Beth Flynn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1628D367" w14:textId="77777777">
        <w:trPr>
          <w:tblCellSpacing w:w="15" w:type="dxa"/>
        </w:trPr>
        <w:tc>
          <w:tcPr>
            <w:tcW w:w="0" w:type="auto"/>
            <w:noWrap/>
            <w:tcMar>
              <w:top w:w="15" w:type="dxa"/>
              <w:left w:w="15" w:type="dxa"/>
              <w:bottom w:w="15" w:type="dxa"/>
              <w:right w:w="90" w:type="dxa"/>
            </w:tcMar>
            <w:vAlign w:val="center"/>
            <w:hideMark/>
          </w:tcPr>
          <w:p w14:paraId="7120498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EB2385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192F39EE" w14:textId="77777777">
        <w:trPr>
          <w:tblCellSpacing w:w="15" w:type="dxa"/>
        </w:trPr>
        <w:tc>
          <w:tcPr>
            <w:tcW w:w="0" w:type="auto"/>
            <w:noWrap/>
            <w:tcMar>
              <w:top w:w="15" w:type="dxa"/>
              <w:left w:w="15" w:type="dxa"/>
              <w:bottom w:w="15" w:type="dxa"/>
              <w:right w:w="90" w:type="dxa"/>
            </w:tcMar>
            <w:vAlign w:val="center"/>
            <w:hideMark/>
          </w:tcPr>
          <w:p w14:paraId="3742CFE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92E1D85"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110FF287" w14:textId="77777777">
        <w:trPr>
          <w:tblCellSpacing w:w="15" w:type="dxa"/>
        </w:trPr>
        <w:tc>
          <w:tcPr>
            <w:tcW w:w="0" w:type="auto"/>
            <w:noWrap/>
            <w:tcMar>
              <w:top w:w="15" w:type="dxa"/>
              <w:left w:w="15" w:type="dxa"/>
              <w:bottom w:w="15" w:type="dxa"/>
              <w:right w:w="90" w:type="dxa"/>
            </w:tcMar>
            <w:vAlign w:val="center"/>
            <w:hideMark/>
          </w:tcPr>
          <w:p w14:paraId="43CE254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5679932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1209C546" w14:textId="77777777">
        <w:trPr>
          <w:tblCellSpacing w:w="15" w:type="dxa"/>
        </w:trPr>
        <w:tc>
          <w:tcPr>
            <w:tcW w:w="0" w:type="auto"/>
            <w:noWrap/>
            <w:tcMar>
              <w:top w:w="15" w:type="dxa"/>
              <w:left w:w="15" w:type="dxa"/>
              <w:bottom w:w="15" w:type="dxa"/>
              <w:right w:w="90" w:type="dxa"/>
            </w:tcMar>
            <w:vAlign w:val="center"/>
            <w:hideMark/>
          </w:tcPr>
          <w:p w14:paraId="2BD7DBF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31E720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68F719D4" w14:textId="77777777">
        <w:trPr>
          <w:tblCellSpacing w:w="15" w:type="dxa"/>
        </w:trPr>
        <w:tc>
          <w:tcPr>
            <w:tcW w:w="0" w:type="auto"/>
            <w:noWrap/>
            <w:tcMar>
              <w:top w:w="15" w:type="dxa"/>
              <w:left w:w="15" w:type="dxa"/>
              <w:bottom w:w="15" w:type="dxa"/>
              <w:right w:w="90" w:type="dxa"/>
            </w:tcMar>
            <w:vAlign w:val="center"/>
            <w:hideMark/>
          </w:tcPr>
          <w:p w14:paraId="1BE1C78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FB0494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AA6C45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1AC70DC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16872C4"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General Fund Final Budget Revision" \f t</w:instrText>
      </w:r>
      <w:r>
        <w:rPr>
          <w:rFonts w:cs="Calibri"/>
          <w:bCs/>
          <w:sz w:val="24"/>
          <w:szCs w:val="24"/>
        </w:rPr>
        <w:fldChar w:fldCharType="end"/>
      </w:r>
      <w:bookmarkStart w:id="14" w:name="15._Resolution:_General_Fund_Final_Budge"/>
      <w:r w:rsidRPr="00842B09">
        <w:rPr>
          <w:rFonts w:cs="Calibri"/>
          <w:bCs/>
          <w:sz w:val="24"/>
          <w:szCs w:val="24"/>
        </w:rPr>
        <w:t>Resolution: General Fund Final Budget Revision</w:t>
      </w:r>
      <w:bookmarkEnd w:id="14"/>
    </w:p>
    <w:p w14:paraId="7F07C37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approve the revised 2024-25 General Fund Final Budget as presented. This motion, made by Beth Flynn and seconded by Mark Ashley,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869"/>
      </w:tblGrid>
      <w:tr w:rsidR="002848D7" w14:paraId="42DB8A7C" w14:textId="77777777">
        <w:trPr>
          <w:tblCellSpacing w:w="15" w:type="dxa"/>
        </w:trPr>
        <w:tc>
          <w:tcPr>
            <w:tcW w:w="0" w:type="auto"/>
            <w:noWrap/>
            <w:tcMar>
              <w:top w:w="15" w:type="dxa"/>
              <w:left w:w="15" w:type="dxa"/>
              <w:bottom w:w="15" w:type="dxa"/>
              <w:right w:w="90" w:type="dxa"/>
            </w:tcMar>
            <w:vAlign w:val="center"/>
            <w:hideMark/>
          </w:tcPr>
          <w:p w14:paraId="67E356A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1780CA3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57BBE91" w14:textId="77777777">
        <w:trPr>
          <w:tblCellSpacing w:w="15" w:type="dxa"/>
        </w:trPr>
        <w:tc>
          <w:tcPr>
            <w:tcW w:w="0" w:type="auto"/>
            <w:noWrap/>
            <w:tcMar>
              <w:top w:w="15" w:type="dxa"/>
              <w:left w:w="15" w:type="dxa"/>
              <w:bottom w:w="15" w:type="dxa"/>
              <w:right w:w="90" w:type="dxa"/>
            </w:tcMar>
            <w:vAlign w:val="center"/>
            <w:hideMark/>
          </w:tcPr>
          <w:p w14:paraId="7B5C885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7E774E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Absent   </w:t>
            </w:r>
          </w:p>
        </w:tc>
      </w:tr>
      <w:tr w:rsidR="002848D7" w14:paraId="6C3ABF90" w14:textId="77777777">
        <w:trPr>
          <w:tblCellSpacing w:w="15" w:type="dxa"/>
        </w:trPr>
        <w:tc>
          <w:tcPr>
            <w:tcW w:w="0" w:type="auto"/>
            <w:noWrap/>
            <w:tcMar>
              <w:top w:w="15" w:type="dxa"/>
              <w:left w:w="15" w:type="dxa"/>
              <w:bottom w:w="15" w:type="dxa"/>
              <w:right w:w="90" w:type="dxa"/>
            </w:tcMar>
            <w:vAlign w:val="center"/>
            <w:hideMark/>
          </w:tcPr>
          <w:p w14:paraId="274AB0E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772051A"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9DF78A1" w14:textId="77777777">
        <w:trPr>
          <w:tblCellSpacing w:w="15" w:type="dxa"/>
        </w:trPr>
        <w:tc>
          <w:tcPr>
            <w:tcW w:w="0" w:type="auto"/>
            <w:noWrap/>
            <w:tcMar>
              <w:top w:w="15" w:type="dxa"/>
              <w:left w:w="15" w:type="dxa"/>
              <w:bottom w:w="15" w:type="dxa"/>
              <w:right w:w="90" w:type="dxa"/>
            </w:tcMar>
            <w:vAlign w:val="center"/>
            <w:hideMark/>
          </w:tcPr>
          <w:p w14:paraId="24D3E0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6F617C03"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8D341CD" w14:textId="77777777">
        <w:trPr>
          <w:tblCellSpacing w:w="15" w:type="dxa"/>
        </w:trPr>
        <w:tc>
          <w:tcPr>
            <w:tcW w:w="0" w:type="auto"/>
            <w:noWrap/>
            <w:tcMar>
              <w:top w:w="15" w:type="dxa"/>
              <w:left w:w="15" w:type="dxa"/>
              <w:bottom w:w="15" w:type="dxa"/>
              <w:right w:w="90" w:type="dxa"/>
            </w:tcMar>
            <w:vAlign w:val="center"/>
            <w:hideMark/>
          </w:tcPr>
          <w:p w14:paraId="5D235D9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30C9CD3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B90287E"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4, Nay: 0, Absent: 1</w:t>
      </w:r>
    </w:p>
    <w:p w14:paraId="146E4D8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66A01EB5"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"Educational Reports" \f t</w:instrText>
      </w:r>
      <w:r>
        <w:rPr>
          <w:rFonts w:cs="Calibri"/>
          <w:bCs/>
          <w:sz w:val="24"/>
          <w:szCs w:val="24"/>
        </w:rPr>
        <w:fldChar w:fldCharType="end"/>
      </w:r>
      <w:bookmarkStart w:id="15" w:name="16._Educational_Reports"/>
      <w:r w:rsidRPr="00842B09">
        <w:rPr>
          <w:rFonts w:cs="Calibri"/>
          <w:bCs/>
          <w:sz w:val="24"/>
          <w:szCs w:val="24"/>
        </w:rPr>
        <w:t>Educational Reports</w:t>
      </w:r>
      <w:bookmarkEnd w:id="15"/>
    </w:p>
    <w:p w14:paraId="27C7059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Elementary Updates provided by Jason Latz on the topics below: </w:t>
      </w:r>
    </w:p>
    <w:p w14:paraId="192DFA53"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Runners by the Bay</w:t>
      </w:r>
    </w:p>
    <w:p w14:paraId="13E909C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Assessments</w:t>
      </w:r>
    </w:p>
    <w:p w14:paraId="6E29305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Fourth Grade STEM day</w:t>
      </w:r>
    </w:p>
    <w:p w14:paraId="3D3189DF"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Field trips</w:t>
      </w:r>
    </w:p>
    <w:p w14:paraId="30831671"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PBIS celebrations</w:t>
      </w:r>
    </w:p>
    <w:p w14:paraId="3000AC2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Art Show</w:t>
      </w:r>
    </w:p>
    <w:p w14:paraId="24D8B8AC" w14:textId="046828C2"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 xml:space="preserve">Staff Appreciation </w:t>
      </w:r>
    </w:p>
    <w:p w14:paraId="29315EE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Upcoming events</w:t>
      </w:r>
    </w:p>
    <w:p w14:paraId="661365AA"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Trustee Attie arrived at 6:49PM.</w:t>
      </w:r>
      <w:r w:rsidRPr="00842B09">
        <w:rPr>
          <w:rFonts w:cs="Calibri"/>
          <w:bCs/>
          <w:sz w:val="24"/>
          <w:szCs w:val="24"/>
        </w:rPr>
        <w:br/>
      </w:r>
      <w:r w:rsidRPr="00842B09">
        <w:rPr>
          <w:rFonts w:cs="Calibri"/>
          <w:bCs/>
          <w:sz w:val="24"/>
          <w:szCs w:val="24"/>
        </w:rPr>
        <w:br/>
        <w:t xml:space="preserve">Middle School Updates provided by Jon Wilcox on the topics below: </w:t>
      </w:r>
    </w:p>
    <w:p w14:paraId="1130141C"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Testing</w:t>
      </w:r>
    </w:p>
    <w:p w14:paraId="7C80387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Mayhem Poets</w:t>
      </w:r>
    </w:p>
    <w:p w14:paraId="5E03BD5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Protect Young Eyes presentation</w:t>
      </w:r>
    </w:p>
    <w:p w14:paraId="5084B48F"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lastRenderedPageBreak/>
        <w:t>Interviews</w:t>
      </w:r>
    </w:p>
    <w:p w14:paraId="0E0FC3FE"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Athletics</w:t>
      </w:r>
    </w:p>
    <w:p w14:paraId="0DDEAC49" w14:textId="603BD7B1"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Parent Alliance</w:t>
      </w:r>
    </w:p>
    <w:p w14:paraId="32842B29"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STEM day</w:t>
      </w:r>
    </w:p>
    <w:p w14:paraId="1378980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Field trips</w:t>
      </w:r>
    </w:p>
    <w:p w14:paraId="146D90C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Log entries</w:t>
      </w:r>
    </w:p>
    <w:p w14:paraId="4A58C1CB"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Transitions</w:t>
      </w:r>
    </w:p>
    <w:p w14:paraId="4A0F60DD"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5th Grade Transition Day</w:t>
      </w:r>
    </w:p>
    <w:p w14:paraId="4B03C923" w14:textId="649E0F02"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High School Updates provided by Deidra Gamble on the topics below: </w:t>
      </w:r>
    </w:p>
    <w:p w14:paraId="6B482F29"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Summer Success Program</w:t>
      </w:r>
    </w:p>
    <w:p w14:paraId="4B4623DE"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Student Status</w:t>
      </w:r>
    </w:p>
    <w:p w14:paraId="5CDACBBF"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Grant award for ROCKS (get spelling from Deidra)</w:t>
      </w:r>
    </w:p>
    <w:p w14:paraId="50C73EE5"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Decision Day</w:t>
      </w:r>
    </w:p>
    <w:p w14:paraId="06C4AF3C"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NHS Induction Ceremony</w:t>
      </w:r>
    </w:p>
    <w:p w14:paraId="428354AF"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Car parade</w:t>
      </w:r>
    </w:p>
    <w:p w14:paraId="435486C7"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Graduation</w:t>
      </w:r>
    </w:p>
    <w:p w14:paraId="1CC36BE4" w14:textId="2C506B92"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Teaching and Learning Updates provided by Becky Smith on the topics below: </w:t>
      </w:r>
    </w:p>
    <w:p w14:paraId="100EDD60"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Title VI parent meeting</w:t>
      </w:r>
    </w:p>
    <w:p w14:paraId="254F73A9"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Blanket Ceremony</w:t>
      </w:r>
    </w:p>
    <w:p w14:paraId="7414CE51" w14:textId="77777777" w:rsidR="00B675A9" w:rsidRPr="00842B09" w:rsidRDefault="00000000" w:rsidP="00AA68BC">
      <w:pPr>
        <w:numPr>
          <w:ilvl w:val="0"/>
          <w:numId w:val="5"/>
        </w:numPr>
        <w:spacing w:after="0" w:line="276" w:lineRule="auto"/>
        <w:ind w:left="1320"/>
        <w:rPr>
          <w:rFonts w:cs="Calibri"/>
          <w:bCs/>
          <w:sz w:val="24"/>
          <w:szCs w:val="24"/>
        </w:rPr>
      </w:pPr>
      <w:proofErr w:type="gramStart"/>
      <w:r w:rsidRPr="00842B09">
        <w:rPr>
          <w:rFonts w:cs="Calibri"/>
          <w:bCs/>
          <w:sz w:val="24"/>
          <w:szCs w:val="24"/>
        </w:rPr>
        <w:t>Protect</w:t>
      </w:r>
      <w:proofErr w:type="gramEnd"/>
      <w:r w:rsidRPr="00842B09">
        <w:rPr>
          <w:rFonts w:cs="Calibri"/>
          <w:bCs/>
          <w:sz w:val="24"/>
          <w:szCs w:val="24"/>
        </w:rPr>
        <w:t xml:space="preserve"> Young Eyes</w:t>
      </w:r>
    </w:p>
    <w:p w14:paraId="5D3BF4E8"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Kindergarten</w:t>
      </w:r>
    </w:p>
    <w:p w14:paraId="602F4F4E"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Preschool</w:t>
      </w:r>
    </w:p>
    <w:p w14:paraId="12025A2D"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DTLC</w:t>
      </w:r>
    </w:p>
    <w:p w14:paraId="7F4A26F8"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Interventionist</w:t>
      </w:r>
    </w:p>
    <w:p w14:paraId="5AC5E1E4"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Staffing</w:t>
      </w:r>
    </w:p>
    <w:p w14:paraId="7477D3F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Christ Child thank you for book vending machine books</w:t>
      </w:r>
    </w:p>
    <w:p w14:paraId="340AEF3D"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STEM day</w:t>
      </w:r>
    </w:p>
    <w:p w14:paraId="2288C89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Kindergarten PLC</w:t>
      </w:r>
    </w:p>
    <w:p w14:paraId="7484CD2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5BF521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"Board of Education Reports" \f t</w:instrText>
      </w:r>
      <w:r>
        <w:rPr>
          <w:rFonts w:cs="Calibri"/>
          <w:bCs/>
          <w:sz w:val="24"/>
          <w:szCs w:val="24"/>
        </w:rPr>
        <w:fldChar w:fldCharType="end"/>
      </w:r>
      <w:bookmarkStart w:id="16" w:name="17._Board_of_Education_Reports"/>
      <w:r w:rsidRPr="00842B09">
        <w:rPr>
          <w:rFonts w:cs="Calibri"/>
          <w:bCs/>
          <w:sz w:val="24"/>
          <w:szCs w:val="24"/>
        </w:rPr>
        <w:t>Board of Education Reports</w:t>
      </w:r>
      <w:bookmarkEnd w:id="16"/>
    </w:p>
    <w:p w14:paraId="37BE39F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Trustee Flynn: </w:t>
      </w:r>
    </w:p>
    <w:p w14:paraId="17C2963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OPIE Awards</w:t>
      </w:r>
    </w:p>
    <w:p w14:paraId="1F0A966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Finance meeting</w:t>
      </w:r>
    </w:p>
    <w:p w14:paraId="7437B025"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Teacher appreciation</w:t>
      </w:r>
    </w:p>
    <w:p w14:paraId="176D826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DTLC</w:t>
      </w:r>
    </w:p>
    <w:p w14:paraId="5F2FEF0C" w14:textId="06D5D5E6" w:rsidR="00B675A9" w:rsidRPr="00842B09" w:rsidRDefault="00000000" w:rsidP="00AA68BC">
      <w:pPr>
        <w:spacing w:after="0" w:line="276" w:lineRule="auto"/>
        <w:ind w:left="800"/>
        <w:rPr>
          <w:rFonts w:cs="Calibri"/>
          <w:bCs/>
          <w:sz w:val="24"/>
          <w:szCs w:val="24"/>
        </w:rPr>
      </w:pPr>
      <w:r w:rsidRPr="00842B09">
        <w:rPr>
          <w:rFonts w:cs="Calibri"/>
          <w:bCs/>
          <w:sz w:val="24"/>
          <w:szCs w:val="24"/>
        </w:rPr>
        <w:lastRenderedPageBreak/>
        <w:t xml:space="preserve">Trustee Attie: </w:t>
      </w:r>
    </w:p>
    <w:p w14:paraId="4CF28C74"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DTLC</w:t>
      </w:r>
    </w:p>
    <w:p w14:paraId="100329F7" w14:textId="77777777" w:rsidR="00B675A9" w:rsidRPr="00842B09" w:rsidRDefault="00000000" w:rsidP="00AA68BC">
      <w:pPr>
        <w:numPr>
          <w:ilvl w:val="0"/>
          <w:numId w:val="3"/>
        </w:numPr>
        <w:spacing w:after="0" w:line="276" w:lineRule="auto"/>
        <w:ind w:left="1320"/>
        <w:rPr>
          <w:rFonts w:cs="Calibri"/>
          <w:bCs/>
          <w:sz w:val="24"/>
          <w:szCs w:val="24"/>
        </w:rPr>
      </w:pPr>
      <w:proofErr w:type="gramStart"/>
      <w:r w:rsidRPr="00842B09">
        <w:rPr>
          <w:rFonts w:cs="Calibri"/>
          <w:bCs/>
          <w:sz w:val="24"/>
          <w:szCs w:val="24"/>
        </w:rPr>
        <w:t>Protect</w:t>
      </w:r>
      <w:proofErr w:type="gramEnd"/>
      <w:r w:rsidRPr="00842B09">
        <w:rPr>
          <w:rFonts w:cs="Calibri"/>
          <w:bCs/>
          <w:sz w:val="24"/>
          <w:szCs w:val="24"/>
        </w:rPr>
        <w:t xml:space="preserve"> Young Eyes</w:t>
      </w:r>
    </w:p>
    <w:p w14:paraId="646DAAD1"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Alice in Wonderland</w:t>
      </w:r>
    </w:p>
    <w:p w14:paraId="5E3EF5B5" w14:textId="77777777" w:rsidR="00B675A9" w:rsidRPr="00842B09" w:rsidRDefault="00000000" w:rsidP="00AA68BC">
      <w:pPr>
        <w:numPr>
          <w:ilvl w:val="0"/>
          <w:numId w:val="3"/>
        </w:numPr>
        <w:spacing w:after="0" w:line="276" w:lineRule="auto"/>
        <w:ind w:left="1320"/>
        <w:rPr>
          <w:rFonts w:cs="Calibri"/>
          <w:bCs/>
          <w:sz w:val="24"/>
          <w:szCs w:val="24"/>
        </w:rPr>
      </w:pPr>
      <w:r w:rsidRPr="00842B09">
        <w:rPr>
          <w:rFonts w:cs="Calibri"/>
          <w:bCs/>
          <w:sz w:val="24"/>
          <w:szCs w:val="24"/>
        </w:rPr>
        <w:t>Sheridan Wax Museum</w:t>
      </w:r>
    </w:p>
    <w:p w14:paraId="3064FC2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Ashley: </w:t>
      </w:r>
    </w:p>
    <w:p w14:paraId="2D2AC82D"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STEM day</w:t>
      </w:r>
    </w:p>
    <w:p w14:paraId="5D4E35EC"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Sheridan Wax museum</w:t>
      </w:r>
    </w:p>
    <w:p w14:paraId="1C7774D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Delivered cookies for staff appreciation</w:t>
      </w:r>
    </w:p>
    <w:p w14:paraId="2DC9B78B"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PEF</w:t>
      </w:r>
    </w:p>
    <w:p w14:paraId="2E9310C3"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Budget meetings</w:t>
      </w:r>
    </w:p>
    <w:p w14:paraId="5AF6C455"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Reed: </w:t>
      </w:r>
    </w:p>
    <w:p w14:paraId="47D6D342"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Elementary Art Show</w:t>
      </w:r>
    </w:p>
    <w:p w14:paraId="177377C6"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Sheridan Wax Museum</w:t>
      </w:r>
    </w:p>
    <w:p w14:paraId="43C6B6E1"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STEM day</w:t>
      </w:r>
    </w:p>
    <w:p w14:paraId="3962A84F"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DTLC</w:t>
      </w:r>
    </w:p>
    <w:p w14:paraId="18DFBEFC" w14:textId="77777777" w:rsidR="00B675A9" w:rsidRPr="00842B09" w:rsidRDefault="00000000" w:rsidP="00AA68BC">
      <w:pPr>
        <w:numPr>
          <w:ilvl w:val="0"/>
          <w:numId w:val="5"/>
        </w:numPr>
        <w:spacing w:after="0" w:line="276" w:lineRule="auto"/>
        <w:ind w:left="1320"/>
        <w:rPr>
          <w:rFonts w:cs="Calibri"/>
          <w:bCs/>
          <w:sz w:val="24"/>
          <w:szCs w:val="24"/>
        </w:rPr>
      </w:pPr>
      <w:r w:rsidRPr="00842B09">
        <w:rPr>
          <w:rFonts w:cs="Calibri"/>
          <w:bCs/>
          <w:sz w:val="24"/>
          <w:szCs w:val="24"/>
        </w:rPr>
        <w:t>Book group</w:t>
      </w:r>
    </w:p>
    <w:p w14:paraId="5AAE8CAE" w14:textId="77777777" w:rsidR="00B675A9" w:rsidRPr="00842B09" w:rsidRDefault="00000000" w:rsidP="00AA68BC">
      <w:pPr>
        <w:numPr>
          <w:ilvl w:val="0"/>
          <w:numId w:val="5"/>
        </w:numPr>
        <w:spacing w:after="0" w:line="276" w:lineRule="auto"/>
        <w:ind w:left="1320"/>
        <w:rPr>
          <w:rFonts w:cs="Calibri"/>
          <w:bCs/>
          <w:sz w:val="24"/>
          <w:szCs w:val="24"/>
        </w:rPr>
      </w:pPr>
      <w:proofErr w:type="gramStart"/>
      <w:r w:rsidRPr="00842B09">
        <w:rPr>
          <w:rFonts w:cs="Calibri"/>
          <w:bCs/>
          <w:sz w:val="24"/>
          <w:szCs w:val="24"/>
        </w:rPr>
        <w:t>Protect</w:t>
      </w:r>
      <w:proofErr w:type="gramEnd"/>
      <w:r w:rsidRPr="00842B09">
        <w:rPr>
          <w:rFonts w:cs="Calibri"/>
          <w:bCs/>
          <w:sz w:val="24"/>
          <w:szCs w:val="24"/>
        </w:rPr>
        <w:t xml:space="preserve"> Young Eyes</w:t>
      </w:r>
    </w:p>
    <w:p w14:paraId="7557E5D2"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br/>
        <w:t xml:space="preserve">Trustee Petoskey: </w:t>
      </w:r>
    </w:p>
    <w:p w14:paraId="481897BC"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Title VI parent meeting</w:t>
      </w:r>
    </w:p>
    <w:p w14:paraId="7281D73E"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Sheridan Talent show</w:t>
      </w:r>
    </w:p>
    <w:p w14:paraId="7A2B5E74"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Imagery Committee</w:t>
      </w:r>
    </w:p>
    <w:p w14:paraId="6CD38EEF" w14:textId="77777777" w:rsidR="00B675A9" w:rsidRPr="00842B09" w:rsidRDefault="00000000" w:rsidP="00AA68BC">
      <w:pPr>
        <w:numPr>
          <w:ilvl w:val="0"/>
          <w:numId w:val="6"/>
        </w:numPr>
        <w:spacing w:after="0" w:line="276" w:lineRule="auto"/>
        <w:ind w:left="1320"/>
        <w:rPr>
          <w:rFonts w:cs="Calibri"/>
          <w:bCs/>
          <w:sz w:val="24"/>
          <w:szCs w:val="24"/>
        </w:rPr>
      </w:pPr>
      <w:r w:rsidRPr="00842B09">
        <w:rPr>
          <w:rFonts w:cs="Calibri"/>
          <w:bCs/>
          <w:sz w:val="24"/>
          <w:szCs w:val="24"/>
        </w:rPr>
        <w:t>LTTB Year-End Celebration</w:t>
      </w:r>
    </w:p>
    <w:p w14:paraId="0B1F5E5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D72D84B"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"Financial Report" \f t</w:instrText>
      </w:r>
      <w:r>
        <w:rPr>
          <w:rFonts w:cs="Calibri"/>
          <w:bCs/>
          <w:sz w:val="24"/>
          <w:szCs w:val="24"/>
        </w:rPr>
        <w:fldChar w:fldCharType="end"/>
      </w:r>
      <w:bookmarkStart w:id="17" w:name="18._Financial_Report"/>
      <w:r w:rsidRPr="00842B09">
        <w:rPr>
          <w:rFonts w:cs="Calibri"/>
          <w:bCs/>
          <w:sz w:val="24"/>
          <w:szCs w:val="24"/>
        </w:rPr>
        <w:t>Financial Report</w:t>
      </w:r>
      <w:bookmarkEnd w:id="17"/>
    </w:p>
    <w:p w14:paraId="49E080EC"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Mr. Melching updated the Board on the </w:t>
      </w:r>
      <w:proofErr w:type="gramStart"/>
      <w:r w:rsidRPr="00842B09">
        <w:rPr>
          <w:rFonts w:cs="Calibri"/>
          <w:bCs/>
          <w:sz w:val="24"/>
          <w:szCs w:val="24"/>
        </w:rPr>
        <w:t>below</w:t>
      </w:r>
      <w:proofErr w:type="gramEnd"/>
      <w:r w:rsidRPr="00842B09">
        <w:rPr>
          <w:rFonts w:cs="Calibri"/>
          <w:bCs/>
          <w:sz w:val="24"/>
          <w:szCs w:val="24"/>
        </w:rPr>
        <w:t xml:space="preserve"> topics: </w:t>
      </w:r>
    </w:p>
    <w:p w14:paraId="44BEC91B" w14:textId="77777777" w:rsidR="00B675A9" w:rsidRPr="00842B09" w:rsidRDefault="00000000" w:rsidP="00F43C71">
      <w:pPr>
        <w:numPr>
          <w:ilvl w:val="0"/>
          <w:numId w:val="2"/>
        </w:numPr>
        <w:spacing w:after="0" w:line="276" w:lineRule="auto"/>
        <w:ind w:left="1350" w:hanging="450"/>
        <w:rPr>
          <w:rFonts w:cs="Calibri"/>
          <w:bCs/>
          <w:sz w:val="24"/>
          <w:szCs w:val="24"/>
        </w:rPr>
      </w:pPr>
      <w:r w:rsidRPr="00842B09">
        <w:rPr>
          <w:rFonts w:cs="Calibri"/>
          <w:bCs/>
          <w:sz w:val="24"/>
          <w:szCs w:val="24"/>
        </w:rPr>
        <w:t>New finance software</w:t>
      </w:r>
    </w:p>
    <w:p w14:paraId="6635F5CF" w14:textId="77777777" w:rsidR="00B675A9" w:rsidRPr="00842B09" w:rsidRDefault="00000000" w:rsidP="00F43C71">
      <w:pPr>
        <w:numPr>
          <w:ilvl w:val="0"/>
          <w:numId w:val="2"/>
        </w:numPr>
        <w:spacing w:after="0" w:line="276" w:lineRule="auto"/>
        <w:ind w:left="1350" w:hanging="450"/>
        <w:rPr>
          <w:rFonts w:cs="Calibri"/>
          <w:bCs/>
          <w:sz w:val="24"/>
          <w:szCs w:val="24"/>
        </w:rPr>
      </w:pPr>
      <w:r w:rsidRPr="00842B09">
        <w:rPr>
          <w:rFonts w:cs="Calibri"/>
          <w:bCs/>
          <w:sz w:val="24"/>
          <w:szCs w:val="24"/>
        </w:rPr>
        <w:t>Purchase cards</w:t>
      </w:r>
    </w:p>
    <w:p w14:paraId="3F2400B5" w14:textId="77777777" w:rsidR="00B675A9" w:rsidRPr="00842B09" w:rsidRDefault="00000000" w:rsidP="00F43C71">
      <w:pPr>
        <w:numPr>
          <w:ilvl w:val="0"/>
          <w:numId w:val="2"/>
        </w:numPr>
        <w:spacing w:after="0" w:line="276" w:lineRule="auto"/>
        <w:ind w:left="1350" w:hanging="450"/>
        <w:rPr>
          <w:rFonts w:cs="Calibri"/>
          <w:bCs/>
          <w:sz w:val="24"/>
          <w:szCs w:val="24"/>
        </w:rPr>
      </w:pPr>
      <w:r w:rsidRPr="00842B09">
        <w:rPr>
          <w:rFonts w:cs="Calibri"/>
          <w:bCs/>
          <w:sz w:val="24"/>
          <w:szCs w:val="24"/>
        </w:rPr>
        <w:t>Mongolian BBQ at PHS lunch</w:t>
      </w:r>
    </w:p>
    <w:p w14:paraId="633BF8EB"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0EC92F0F"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"Superintendent’s Report" \f t</w:instrText>
      </w:r>
      <w:r>
        <w:rPr>
          <w:rFonts w:cs="Calibri"/>
          <w:bCs/>
          <w:sz w:val="24"/>
          <w:szCs w:val="24"/>
        </w:rPr>
        <w:fldChar w:fldCharType="end"/>
      </w:r>
      <w:bookmarkStart w:id="18" w:name="19._Superintendent’s_Report"/>
      <w:r w:rsidRPr="00842B09">
        <w:rPr>
          <w:rFonts w:cs="Calibri"/>
          <w:bCs/>
          <w:sz w:val="24"/>
          <w:szCs w:val="24"/>
        </w:rPr>
        <w:t>Superintendent’s Report</w:t>
      </w:r>
      <w:bookmarkEnd w:id="18"/>
    </w:p>
    <w:p w14:paraId="571F0433" w14:textId="77777777" w:rsidR="00B675A9" w:rsidRPr="00842B09" w:rsidRDefault="00000000" w:rsidP="00AA68BC">
      <w:pPr>
        <w:spacing w:after="0" w:line="276" w:lineRule="auto"/>
        <w:ind w:left="800"/>
        <w:rPr>
          <w:rFonts w:cs="Calibri"/>
          <w:bCs/>
          <w:sz w:val="24"/>
          <w:szCs w:val="24"/>
        </w:rPr>
      </w:pPr>
      <w:r w:rsidRPr="00842B09">
        <w:rPr>
          <w:rFonts w:eastAsia="Calibri" w:cs="Calibri"/>
          <w:bCs/>
          <w:sz w:val="24"/>
          <w:szCs w:val="24"/>
        </w:rPr>
        <w:t>Dr. Leslie provided an update on the topics below:</w:t>
      </w:r>
      <w:r w:rsidRPr="00842B09">
        <w:rPr>
          <w:rFonts w:cs="Calibri"/>
          <w:bCs/>
          <w:sz w:val="24"/>
          <w:szCs w:val="24"/>
        </w:rPr>
        <w:t xml:space="preserve"> </w:t>
      </w:r>
    </w:p>
    <w:p w14:paraId="5BF109B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Elementary Art Show</w:t>
      </w:r>
    </w:p>
    <w:p w14:paraId="490FA978"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STEM day</w:t>
      </w:r>
    </w:p>
    <w:p w14:paraId="78E54C90"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Sheridan Wax Museum</w:t>
      </w:r>
    </w:p>
    <w:p w14:paraId="0FB726B4"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Title VI parent meeting</w:t>
      </w:r>
    </w:p>
    <w:p w14:paraId="00547A9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Strength and Conditioning Coach</w:t>
      </w:r>
    </w:p>
    <w:p w14:paraId="43EEE8D6"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Schools of Choice</w:t>
      </w:r>
    </w:p>
    <w:p w14:paraId="3F67439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State of Emergency days</w:t>
      </w:r>
    </w:p>
    <w:p w14:paraId="7799DF8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State Budget update</w:t>
      </w:r>
    </w:p>
    <w:p w14:paraId="652079A2"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May CREC</w:t>
      </w:r>
    </w:p>
    <w:p w14:paraId="29E71BF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Staffing</w:t>
      </w:r>
    </w:p>
    <w:p w14:paraId="22296E1D"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Grove Street / Howard Street construction</w:t>
      </w:r>
    </w:p>
    <w:p w14:paraId="2A7200AA"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72904116"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"Audience Participation" \f t</w:instrText>
      </w:r>
      <w:r>
        <w:rPr>
          <w:rFonts w:cs="Calibri"/>
          <w:bCs/>
          <w:sz w:val="24"/>
          <w:szCs w:val="24"/>
        </w:rPr>
        <w:fldChar w:fldCharType="end"/>
      </w:r>
      <w:bookmarkStart w:id="19" w:name="20._Audience_Participation"/>
      <w:r w:rsidRPr="00842B09">
        <w:rPr>
          <w:rFonts w:cs="Calibri"/>
          <w:bCs/>
          <w:sz w:val="24"/>
          <w:szCs w:val="24"/>
        </w:rPr>
        <w:t>Audience Participation</w:t>
      </w:r>
      <w:bookmarkEnd w:id="19"/>
    </w:p>
    <w:p w14:paraId="231DE63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There was no audience participation.</w:t>
      </w:r>
    </w:p>
    <w:p w14:paraId="4D14FA15"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38CAE36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"Resolution: Closed Session" \f t</w:instrText>
      </w:r>
      <w:r>
        <w:rPr>
          <w:rFonts w:cs="Calibri"/>
          <w:bCs/>
          <w:sz w:val="24"/>
          <w:szCs w:val="24"/>
        </w:rPr>
        <w:fldChar w:fldCharType="end"/>
      </w:r>
      <w:bookmarkStart w:id="20" w:name="21._Resolution:_Closed_Session"/>
      <w:r w:rsidRPr="00842B09">
        <w:rPr>
          <w:rFonts w:cs="Calibri"/>
          <w:bCs/>
          <w:sz w:val="24"/>
          <w:szCs w:val="24"/>
        </w:rPr>
        <w:t>Resolution: Closed Session</w:t>
      </w:r>
      <w:bookmarkEnd w:id="20"/>
    </w:p>
    <w:p w14:paraId="5A81BB5B"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Board </w:t>
      </w:r>
      <w:proofErr w:type="gramStart"/>
      <w:r w:rsidRPr="00842B09">
        <w:rPr>
          <w:rFonts w:cs="Calibri"/>
          <w:bCs/>
          <w:sz w:val="24"/>
          <w:szCs w:val="24"/>
        </w:rPr>
        <w:t>entered into</w:t>
      </w:r>
      <w:proofErr w:type="gramEnd"/>
      <w:r w:rsidRPr="00842B09">
        <w:rPr>
          <w:rFonts w:cs="Calibri"/>
          <w:bCs/>
          <w:sz w:val="24"/>
          <w:szCs w:val="24"/>
        </w:rPr>
        <w:t xml:space="preserve"> Closed Session at 7:37PM.</w:t>
      </w:r>
    </w:p>
    <w:p w14:paraId="3DFD77F6" w14:textId="371AA263" w:rsidR="00B675A9" w:rsidRDefault="00000000" w:rsidP="00B16E68">
      <w:pPr>
        <w:spacing w:after="0" w:line="276" w:lineRule="auto"/>
        <w:ind w:left="800"/>
        <w:rPr>
          <w:rFonts w:cs="Calibri"/>
          <w:bCs/>
          <w:sz w:val="24"/>
          <w:szCs w:val="24"/>
        </w:rPr>
      </w:pPr>
      <w:r w:rsidRPr="00842B09">
        <w:rPr>
          <w:rFonts w:cs="Calibri"/>
          <w:bCs/>
          <w:sz w:val="24"/>
          <w:szCs w:val="24"/>
        </w:rPr>
        <w:t xml:space="preserve">Moved that the Board </w:t>
      </w:r>
      <w:proofErr w:type="gramStart"/>
      <w:r w:rsidRPr="00842B09">
        <w:rPr>
          <w:rFonts w:cs="Calibri"/>
          <w:bCs/>
          <w:sz w:val="24"/>
          <w:szCs w:val="24"/>
        </w:rPr>
        <w:t>meet</w:t>
      </w:r>
      <w:proofErr w:type="gramEnd"/>
      <w:r w:rsidRPr="00842B09">
        <w:rPr>
          <w:rFonts w:cs="Calibri"/>
          <w:bCs/>
          <w:sz w:val="24"/>
          <w:szCs w:val="24"/>
        </w:rPr>
        <w:t xml:space="preserve"> in closed session to consider material exempt from discussion or disclosure by state or federal statute as permitted in Section 8(1)(h) of the Michigan Open Meetings Act. This motion, made by Kathy Reed and seconded by Mark Ashley, Passed.</w:t>
      </w:r>
    </w:p>
    <w:p w14:paraId="58D7969D" w14:textId="61B9F19B" w:rsidR="00F43C71" w:rsidRPr="00842B09" w:rsidRDefault="00F43C71" w:rsidP="00B16E68">
      <w:pPr>
        <w:spacing w:after="0" w:line="276" w:lineRule="auto"/>
        <w:ind w:left="800"/>
        <w:rPr>
          <w:rFonts w:cs="Calibri"/>
          <w:bCs/>
          <w:sz w:val="24"/>
          <w:szCs w:val="24"/>
        </w:rPr>
      </w:pPr>
      <w:r w:rsidRPr="00842B09">
        <w:rPr>
          <w:rFonts w:cs="Calibri"/>
          <w:bCs/>
          <w:sz w:val="24"/>
          <w:szCs w:val="24"/>
        </w:rPr>
        <w:t>Roll Call Vote: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848D7" w14:paraId="51FC77BD" w14:textId="77777777">
        <w:trPr>
          <w:tblCellSpacing w:w="15" w:type="dxa"/>
        </w:trPr>
        <w:tc>
          <w:tcPr>
            <w:tcW w:w="0" w:type="auto"/>
            <w:noWrap/>
            <w:tcMar>
              <w:top w:w="15" w:type="dxa"/>
              <w:left w:w="15" w:type="dxa"/>
              <w:bottom w:w="15" w:type="dxa"/>
              <w:right w:w="90" w:type="dxa"/>
            </w:tcMar>
            <w:vAlign w:val="center"/>
            <w:hideMark/>
          </w:tcPr>
          <w:p w14:paraId="3FEFF368"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359AAD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E0EB477" w14:textId="77777777">
        <w:trPr>
          <w:tblCellSpacing w:w="15" w:type="dxa"/>
        </w:trPr>
        <w:tc>
          <w:tcPr>
            <w:tcW w:w="0" w:type="auto"/>
            <w:noWrap/>
            <w:tcMar>
              <w:top w:w="15" w:type="dxa"/>
              <w:left w:w="15" w:type="dxa"/>
              <w:bottom w:w="15" w:type="dxa"/>
              <w:right w:w="90" w:type="dxa"/>
            </w:tcMar>
            <w:vAlign w:val="center"/>
            <w:hideMark/>
          </w:tcPr>
          <w:p w14:paraId="5D8A61F4"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20DCB4BF"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05F06F6F" w14:textId="77777777">
        <w:trPr>
          <w:tblCellSpacing w:w="15" w:type="dxa"/>
        </w:trPr>
        <w:tc>
          <w:tcPr>
            <w:tcW w:w="0" w:type="auto"/>
            <w:noWrap/>
            <w:tcMar>
              <w:top w:w="15" w:type="dxa"/>
              <w:left w:w="15" w:type="dxa"/>
              <w:bottom w:w="15" w:type="dxa"/>
              <w:right w:w="90" w:type="dxa"/>
            </w:tcMar>
            <w:vAlign w:val="center"/>
            <w:hideMark/>
          </w:tcPr>
          <w:p w14:paraId="252E1219"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73790CE4"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A0F6F08" w14:textId="77777777">
        <w:trPr>
          <w:tblCellSpacing w:w="15" w:type="dxa"/>
        </w:trPr>
        <w:tc>
          <w:tcPr>
            <w:tcW w:w="0" w:type="auto"/>
            <w:noWrap/>
            <w:tcMar>
              <w:top w:w="15" w:type="dxa"/>
              <w:left w:w="15" w:type="dxa"/>
              <w:bottom w:w="15" w:type="dxa"/>
              <w:right w:w="90" w:type="dxa"/>
            </w:tcMar>
            <w:vAlign w:val="center"/>
            <w:hideMark/>
          </w:tcPr>
          <w:p w14:paraId="73EF9850"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49B32E9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4944A785" w14:textId="77777777">
        <w:trPr>
          <w:tblCellSpacing w:w="15" w:type="dxa"/>
        </w:trPr>
        <w:tc>
          <w:tcPr>
            <w:tcW w:w="0" w:type="auto"/>
            <w:noWrap/>
            <w:tcMar>
              <w:top w:w="15" w:type="dxa"/>
              <w:left w:w="15" w:type="dxa"/>
              <w:bottom w:w="15" w:type="dxa"/>
              <w:right w:w="90" w:type="dxa"/>
            </w:tcMar>
            <w:vAlign w:val="center"/>
            <w:hideMark/>
          </w:tcPr>
          <w:p w14:paraId="3D2382B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165B57D1"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69DB74C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231CD45C"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240B98E0"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"Return to Open Session" \f t</w:instrText>
      </w:r>
      <w:r>
        <w:rPr>
          <w:rFonts w:cs="Calibri"/>
          <w:bCs/>
          <w:sz w:val="24"/>
          <w:szCs w:val="24"/>
        </w:rPr>
        <w:fldChar w:fldCharType="end"/>
      </w:r>
      <w:bookmarkStart w:id="21" w:name="22._Return_to_Open_Session"/>
      <w:r w:rsidRPr="00842B09">
        <w:rPr>
          <w:rFonts w:cs="Calibri"/>
          <w:bCs/>
          <w:sz w:val="24"/>
          <w:szCs w:val="24"/>
        </w:rPr>
        <w:t>Return to Open Session</w:t>
      </w:r>
      <w:bookmarkEnd w:id="21"/>
    </w:p>
    <w:p w14:paraId="6BF49FD7"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Board returned to Open Session at 8:05PM.</w:t>
      </w:r>
      <w:r w:rsidRPr="00842B09">
        <w:rPr>
          <w:rFonts w:cs="Calibri"/>
          <w:bCs/>
          <w:sz w:val="24"/>
          <w:szCs w:val="24"/>
        </w:rPr>
        <w:br/>
      </w:r>
      <w:r w:rsidRPr="00842B09">
        <w:rPr>
          <w:rFonts w:cs="Calibri"/>
          <w:bCs/>
          <w:sz w:val="24"/>
          <w:szCs w:val="24"/>
        </w:rPr>
        <w:br/>
        <w:t xml:space="preserve">Moved that after carefully reviewing the grievance and the arguments both for and against sustaining the grievance and for the reasons stated below the Board denies the grievance. </w:t>
      </w:r>
    </w:p>
    <w:p w14:paraId="22A4EC79"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1.7.A.1 (Grievance Procedure) limits a grievance to the alleged "violation of the express terms of this Agreement". Here, the express terms of the Agreement were followed.</w:t>
      </w:r>
    </w:p>
    <w:p w14:paraId="2C10B10E"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lastRenderedPageBreak/>
        <w:t>There is no binding past practice of granting more than three consecutive paid personal leave days. Regardless, Section 6.2.A. of the collective bargaining agreement disallows such analysis and states that the Agreement "shall supersede any rules, regulations, or practices of the Board which are contrary to or inconsistent with its terms."</w:t>
      </w:r>
    </w:p>
    <w:p w14:paraId="17652A6C" w14:textId="77777777" w:rsidR="00B675A9" w:rsidRPr="00842B09" w:rsidRDefault="00000000" w:rsidP="00AA68BC">
      <w:pPr>
        <w:numPr>
          <w:ilvl w:val="0"/>
          <w:numId w:val="2"/>
        </w:numPr>
        <w:spacing w:after="0" w:line="276" w:lineRule="auto"/>
        <w:ind w:left="1320"/>
        <w:rPr>
          <w:rFonts w:cs="Calibri"/>
          <w:bCs/>
          <w:sz w:val="24"/>
          <w:szCs w:val="24"/>
        </w:rPr>
      </w:pPr>
      <w:r w:rsidRPr="00842B09">
        <w:rPr>
          <w:rFonts w:cs="Calibri"/>
          <w:bCs/>
          <w:sz w:val="24"/>
          <w:szCs w:val="24"/>
        </w:rPr>
        <w:t>The Board agrees with the Superintendent that Grievant did not meet her burden of proof to establish a violation of Sections 1.8, 2.8.B. and 4.2 of the collective bargaining agreement.</w:t>
      </w:r>
    </w:p>
    <w:p w14:paraId="1F193DE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This motion, made by Kathy Reed and seconded by Mark Ashley, Passed.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F43C71" w14:paraId="45628272" w14:textId="77777777" w:rsidTr="006369AF">
        <w:trPr>
          <w:tblCellSpacing w:w="15" w:type="dxa"/>
        </w:trPr>
        <w:tc>
          <w:tcPr>
            <w:tcW w:w="0" w:type="auto"/>
            <w:noWrap/>
            <w:tcMar>
              <w:top w:w="15" w:type="dxa"/>
              <w:left w:w="15" w:type="dxa"/>
              <w:bottom w:w="15" w:type="dxa"/>
              <w:right w:w="90" w:type="dxa"/>
            </w:tcMar>
            <w:vAlign w:val="center"/>
            <w:hideMark/>
          </w:tcPr>
          <w:p w14:paraId="3E3AEF21" w14:textId="77777777" w:rsidR="00F43C71" w:rsidRPr="00842B09" w:rsidRDefault="00F43C71" w:rsidP="006369AF">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75F4A4C8" w14:textId="77777777" w:rsidR="00F43C71" w:rsidRPr="00842B09" w:rsidRDefault="00F43C71" w:rsidP="006369AF">
            <w:pPr>
              <w:spacing w:after="0" w:line="276" w:lineRule="auto"/>
              <w:rPr>
                <w:rFonts w:cs="Calibri"/>
                <w:bCs/>
                <w:sz w:val="24"/>
                <w:szCs w:val="24"/>
              </w:rPr>
            </w:pPr>
            <w:r w:rsidRPr="00842B09">
              <w:rPr>
                <w:rFonts w:cs="Calibri"/>
                <w:bCs/>
                <w:sz w:val="24"/>
                <w:szCs w:val="24"/>
              </w:rPr>
              <w:t xml:space="preserve">Yea   </w:t>
            </w:r>
          </w:p>
        </w:tc>
      </w:tr>
      <w:tr w:rsidR="00F43C71" w14:paraId="4E0A4FDD" w14:textId="77777777" w:rsidTr="006369AF">
        <w:trPr>
          <w:tblCellSpacing w:w="15" w:type="dxa"/>
        </w:trPr>
        <w:tc>
          <w:tcPr>
            <w:tcW w:w="0" w:type="auto"/>
            <w:noWrap/>
            <w:tcMar>
              <w:top w:w="15" w:type="dxa"/>
              <w:left w:w="15" w:type="dxa"/>
              <w:bottom w:w="15" w:type="dxa"/>
              <w:right w:w="90" w:type="dxa"/>
            </w:tcMar>
            <w:vAlign w:val="center"/>
            <w:hideMark/>
          </w:tcPr>
          <w:p w14:paraId="6F331791" w14:textId="77777777" w:rsidR="00F43C71" w:rsidRPr="00842B09" w:rsidRDefault="00F43C71" w:rsidP="006369AF">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161C12CF" w14:textId="77777777" w:rsidR="00F43C71" w:rsidRPr="00842B09" w:rsidRDefault="00F43C71" w:rsidP="006369AF">
            <w:pPr>
              <w:spacing w:after="0" w:line="276" w:lineRule="auto"/>
              <w:rPr>
                <w:rFonts w:cs="Calibri"/>
                <w:bCs/>
                <w:sz w:val="24"/>
                <w:szCs w:val="24"/>
              </w:rPr>
            </w:pPr>
            <w:r w:rsidRPr="00842B09">
              <w:rPr>
                <w:rFonts w:cs="Calibri"/>
                <w:bCs/>
                <w:sz w:val="24"/>
                <w:szCs w:val="24"/>
              </w:rPr>
              <w:t xml:space="preserve">Yea   </w:t>
            </w:r>
          </w:p>
        </w:tc>
      </w:tr>
      <w:tr w:rsidR="00F43C71" w14:paraId="3585D4BE" w14:textId="77777777" w:rsidTr="006369AF">
        <w:trPr>
          <w:tblCellSpacing w:w="15" w:type="dxa"/>
        </w:trPr>
        <w:tc>
          <w:tcPr>
            <w:tcW w:w="0" w:type="auto"/>
            <w:noWrap/>
            <w:tcMar>
              <w:top w:w="15" w:type="dxa"/>
              <w:left w:w="15" w:type="dxa"/>
              <w:bottom w:w="15" w:type="dxa"/>
              <w:right w:w="90" w:type="dxa"/>
            </w:tcMar>
            <w:vAlign w:val="center"/>
            <w:hideMark/>
          </w:tcPr>
          <w:p w14:paraId="7CA6A1C1" w14:textId="77777777" w:rsidR="00F43C71" w:rsidRPr="00842B09" w:rsidRDefault="00F43C71" w:rsidP="006369AF">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1F986C77" w14:textId="77777777" w:rsidR="00F43C71" w:rsidRPr="00842B09" w:rsidRDefault="00F43C71" w:rsidP="006369AF">
            <w:pPr>
              <w:spacing w:after="0" w:line="276" w:lineRule="auto"/>
              <w:rPr>
                <w:rFonts w:cs="Calibri"/>
                <w:bCs/>
                <w:sz w:val="24"/>
                <w:szCs w:val="24"/>
              </w:rPr>
            </w:pPr>
            <w:r w:rsidRPr="00842B09">
              <w:rPr>
                <w:rFonts w:cs="Calibri"/>
                <w:bCs/>
                <w:sz w:val="24"/>
                <w:szCs w:val="24"/>
              </w:rPr>
              <w:t xml:space="preserve">Yea   </w:t>
            </w:r>
          </w:p>
        </w:tc>
      </w:tr>
      <w:tr w:rsidR="00F43C71" w14:paraId="42718687" w14:textId="77777777" w:rsidTr="006369AF">
        <w:trPr>
          <w:tblCellSpacing w:w="15" w:type="dxa"/>
        </w:trPr>
        <w:tc>
          <w:tcPr>
            <w:tcW w:w="0" w:type="auto"/>
            <w:noWrap/>
            <w:tcMar>
              <w:top w:w="15" w:type="dxa"/>
              <w:left w:w="15" w:type="dxa"/>
              <w:bottom w:w="15" w:type="dxa"/>
              <w:right w:w="90" w:type="dxa"/>
            </w:tcMar>
            <w:vAlign w:val="center"/>
            <w:hideMark/>
          </w:tcPr>
          <w:p w14:paraId="6A3F49BF" w14:textId="77777777" w:rsidR="00F43C71" w:rsidRPr="00842B09" w:rsidRDefault="00F43C71" w:rsidP="006369AF">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18FD2497" w14:textId="77777777" w:rsidR="00F43C71" w:rsidRPr="00842B09" w:rsidRDefault="00F43C71" w:rsidP="006369AF">
            <w:pPr>
              <w:spacing w:after="0" w:line="276" w:lineRule="auto"/>
              <w:rPr>
                <w:rFonts w:cs="Calibri"/>
                <w:bCs/>
                <w:sz w:val="24"/>
                <w:szCs w:val="24"/>
              </w:rPr>
            </w:pPr>
            <w:r w:rsidRPr="00842B09">
              <w:rPr>
                <w:rFonts w:cs="Calibri"/>
                <w:bCs/>
                <w:sz w:val="24"/>
                <w:szCs w:val="24"/>
              </w:rPr>
              <w:t xml:space="preserve">Yea   </w:t>
            </w:r>
          </w:p>
        </w:tc>
      </w:tr>
      <w:tr w:rsidR="00F43C71" w14:paraId="6717EEF9" w14:textId="77777777" w:rsidTr="006369AF">
        <w:trPr>
          <w:tblCellSpacing w:w="15" w:type="dxa"/>
        </w:trPr>
        <w:tc>
          <w:tcPr>
            <w:tcW w:w="0" w:type="auto"/>
            <w:noWrap/>
            <w:tcMar>
              <w:top w:w="15" w:type="dxa"/>
              <w:left w:w="15" w:type="dxa"/>
              <w:bottom w:w="15" w:type="dxa"/>
              <w:right w:w="90" w:type="dxa"/>
            </w:tcMar>
            <w:vAlign w:val="center"/>
            <w:hideMark/>
          </w:tcPr>
          <w:p w14:paraId="1842C26F" w14:textId="77777777" w:rsidR="00F43C71" w:rsidRPr="00842B09" w:rsidRDefault="00F43C71" w:rsidP="006369AF">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5429EA8C" w14:textId="77777777" w:rsidR="00F43C71" w:rsidRPr="00842B09" w:rsidRDefault="00F43C71" w:rsidP="006369AF">
            <w:pPr>
              <w:spacing w:after="0" w:line="276" w:lineRule="auto"/>
              <w:rPr>
                <w:rFonts w:cs="Calibri"/>
                <w:bCs/>
                <w:sz w:val="24"/>
                <w:szCs w:val="24"/>
              </w:rPr>
            </w:pPr>
            <w:r w:rsidRPr="00842B09">
              <w:rPr>
                <w:rFonts w:cs="Calibri"/>
                <w:bCs/>
                <w:sz w:val="24"/>
                <w:szCs w:val="24"/>
              </w:rPr>
              <w:t xml:space="preserve">Yea   </w:t>
            </w:r>
          </w:p>
        </w:tc>
      </w:tr>
    </w:tbl>
    <w:p w14:paraId="1C37B8CD" w14:textId="77777777" w:rsidR="00F43C71" w:rsidRPr="00842B09" w:rsidRDefault="00F43C71" w:rsidP="00F43C71">
      <w:pPr>
        <w:spacing w:after="0" w:line="276" w:lineRule="auto"/>
        <w:ind w:left="800"/>
        <w:rPr>
          <w:rFonts w:cs="Calibri"/>
          <w:bCs/>
          <w:sz w:val="24"/>
          <w:szCs w:val="24"/>
        </w:rPr>
      </w:pPr>
      <w:r w:rsidRPr="00842B09">
        <w:rPr>
          <w:rFonts w:cs="Calibri"/>
          <w:bCs/>
          <w:sz w:val="24"/>
          <w:szCs w:val="24"/>
        </w:rPr>
        <w:t>Yea: 5, Nay: 0</w:t>
      </w:r>
    </w:p>
    <w:p w14:paraId="50EE46FA" w14:textId="77777777" w:rsidR="00F43C71" w:rsidRDefault="00F43C71" w:rsidP="00AA68BC">
      <w:pPr>
        <w:spacing w:after="0" w:line="276" w:lineRule="auto"/>
        <w:ind w:left="800"/>
        <w:rPr>
          <w:rFonts w:cs="Calibri"/>
          <w:bCs/>
          <w:sz w:val="24"/>
          <w:szCs w:val="24"/>
        </w:rPr>
      </w:pPr>
    </w:p>
    <w:p w14:paraId="48E5B1EB" w14:textId="12869AD3" w:rsidR="00B675A9" w:rsidRPr="00842B09" w:rsidRDefault="00000000" w:rsidP="00AA68BC">
      <w:pPr>
        <w:spacing w:after="0" w:line="276" w:lineRule="auto"/>
        <w:ind w:left="800"/>
        <w:rPr>
          <w:rFonts w:cs="Calibri"/>
          <w:bCs/>
          <w:sz w:val="24"/>
          <w:szCs w:val="24"/>
        </w:rPr>
      </w:pPr>
      <w:r w:rsidRPr="00842B09">
        <w:rPr>
          <w:rFonts w:cs="Calibri"/>
          <w:bCs/>
          <w:sz w:val="24"/>
          <w:szCs w:val="24"/>
        </w:rPr>
        <w:t xml:space="preserve">The Board discussed the </w:t>
      </w:r>
      <w:proofErr w:type="gramStart"/>
      <w:r w:rsidRPr="00842B09">
        <w:rPr>
          <w:rFonts w:cs="Calibri"/>
          <w:bCs/>
          <w:sz w:val="24"/>
          <w:szCs w:val="24"/>
        </w:rPr>
        <w:t>below</w:t>
      </w:r>
      <w:proofErr w:type="gramEnd"/>
      <w:r w:rsidRPr="00842B09">
        <w:rPr>
          <w:rFonts w:cs="Calibri"/>
          <w:bCs/>
          <w:sz w:val="24"/>
          <w:szCs w:val="24"/>
        </w:rPr>
        <w:t xml:space="preserve"> topics. </w:t>
      </w:r>
    </w:p>
    <w:p w14:paraId="2EE75080"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Construction update</w:t>
      </w:r>
    </w:p>
    <w:p w14:paraId="7B0806F4" w14:textId="77777777" w:rsidR="00B675A9" w:rsidRPr="00842B09" w:rsidRDefault="00000000" w:rsidP="00AA68BC">
      <w:pPr>
        <w:numPr>
          <w:ilvl w:val="0"/>
          <w:numId w:val="4"/>
        </w:numPr>
        <w:spacing w:after="0" w:line="276" w:lineRule="auto"/>
        <w:ind w:left="1320"/>
        <w:rPr>
          <w:rFonts w:cs="Calibri"/>
          <w:bCs/>
          <w:sz w:val="24"/>
          <w:szCs w:val="24"/>
        </w:rPr>
      </w:pPr>
      <w:r w:rsidRPr="00842B09">
        <w:rPr>
          <w:rFonts w:cs="Calibri"/>
          <w:bCs/>
          <w:sz w:val="24"/>
          <w:szCs w:val="24"/>
        </w:rPr>
        <w:t>Retirement gift</w:t>
      </w:r>
    </w:p>
    <w:p w14:paraId="7DFFB147"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5540EDB3" w14:textId="77777777" w:rsidR="00B675A9" w:rsidRPr="00842B09" w:rsidRDefault="00000000" w:rsidP="00B16E68">
      <w:pPr>
        <w:numPr>
          <w:ilvl w:val="0"/>
          <w:numId w:val="1"/>
        </w:numPr>
        <w:spacing w:after="0" w:line="276" w:lineRule="auto"/>
        <w:rPr>
          <w:rFonts w:cs="Calibri"/>
          <w:bCs/>
          <w:sz w:val="24"/>
          <w:szCs w:val="24"/>
        </w:rPr>
      </w:pPr>
      <w:r>
        <w:rPr>
          <w:rFonts w:cs="Calibri"/>
          <w:bCs/>
          <w:sz w:val="24"/>
          <w:szCs w:val="24"/>
        </w:rPr>
        <w:fldChar w:fldCharType="begin"/>
      </w:r>
      <w:r w:rsidRPr="00842B09">
        <w:rPr>
          <w:rFonts w:cs="Calibri"/>
          <w:bCs/>
          <w:sz w:val="24"/>
          <w:szCs w:val="24"/>
        </w:rPr>
        <w:instrText>TC "Adjournment" \f t</w:instrText>
      </w:r>
      <w:r>
        <w:rPr>
          <w:rFonts w:cs="Calibri"/>
          <w:bCs/>
          <w:sz w:val="24"/>
          <w:szCs w:val="24"/>
        </w:rPr>
        <w:fldChar w:fldCharType="end"/>
      </w:r>
      <w:bookmarkStart w:id="22" w:name="23._Adjournment"/>
      <w:r w:rsidRPr="00842B09">
        <w:rPr>
          <w:rFonts w:cs="Calibri"/>
          <w:bCs/>
          <w:sz w:val="24"/>
          <w:szCs w:val="24"/>
        </w:rPr>
        <w:t>Adjournment</w:t>
      </w:r>
      <w:bookmarkEnd w:id="1"/>
      <w:bookmarkEnd w:id="22"/>
    </w:p>
    <w:p w14:paraId="36EBBE13" w14:textId="77777777" w:rsidR="00B675A9" w:rsidRPr="00842B09" w:rsidRDefault="00000000" w:rsidP="00AA68BC">
      <w:pPr>
        <w:spacing w:after="0" w:line="276" w:lineRule="auto"/>
        <w:ind w:left="800"/>
        <w:rPr>
          <w:rFonts w:cs="Calibri"/>
          <w:bCs/>
          <w:sz w:val="24"/>
          <w:szCs w:val="24"/>
        </w:rPr>
      </w:pPr>
      <w:r w:rsidRPr="00842B09">
        <w:rPr>
          <w:rFonts w:cs="Calibri"/>
          <w:bCs/>
          <w:sz w:val="24"/>
          <w:szCs w:val="24"/>
        </w:rPr>
        <w:t>The meeting adjourned at 8:37PM.</w:t>
      </w:r>
    </w:p>
    <w:p w14:paraId="0CE7B4C6"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Moved to adjourn the meeting. This motion, made by Mark Ashley and seconded by Kathy Reed, Passed.</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2720"/>
        <w:gridCol w:w="535"/>
      </w:tblGrid>
      <w:tr w:rsidR="002848D7" w14:paraId="1CD5AC91" w14:textId="77777777">
        <w:trPr>
          <w:tblCellSpacing w:w="15" w:type="dxa"/>
        </w:trPr>
        <w:tc>
          <w:tcPr>
            <w:tcW w:w="0" w:type="auto"/>
            <w:noWrap/>
            <w:tcMar>
              <w:top w:w="15" w:type="dxa"/>
              <w:left w:w="15" w:type="dxa"/>
              <w:bottom w:w="15" w:type="dxa"/>
              <w:right w:w="90" w:type="dxa"/>
            </w:tcMar>
            <w:vAlign w:val="center"/>
            <w:hideMark/>
          </w:tcPr>
          <w:p w14:paraId="300EC98D"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Mark Ashley:   </w:t>
            </w:r>
          </w:p>
        </w:tc>
        <w:tc>
          <w:tcPr>
            <w:tcW w:w="0" w:type="auto"/>
            <w:noWrap/>
            <w:tcMar>
              <w:top w:w="15" w:type="dxa"/>
              <w:left w:w="15" w:type="dxa"/>
              <w:bottom w:w="15" w:type="dxa"/>
              <w:right w:w="15" w:type="dxa"/>
            </w:tcMar>
            <w:vAlign w:val="center"/>
            <w:hideMark/>
          </w:tcPr>
          <w:p w14:paraId="4256F3D9"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1BF8AA9E" w14:textId="77777777">
        <w:trPr>
          <w:tblCellSpacing w:w="15" w:type="dxa"/>
        </w:trPr>
        <w:tc>
          <w:tcPr>
            <w:tcW w:w="0" w:type="auto"/>
            <w:noWrap/>
            <w:tcMar>
              <w:top w:w="15" w:type="dxa"/>
              <w:left w:w="15" w:type="dxa"/>
              <w:bottom w:w="15" w:type="dxa"/>
              <w:right w:w="90" w:type="dxa"/>
            </w:tcMar>
            <w:vAlign w:val="center"/>
            <w:hideMark/>
          </w:tcPr>
          <w:p w14:paraId="4C49FD4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Jenni Attie:   </w:t>
            </w:r>
          </w:p>
        </w:tc>
        <w:tc>
          <w:tcPr>
            <w:tcW w:w="0" w:type="auto"/>
            <w:noWrap/>
            <w:tcMar>
              <w:top w:w="15" w:type="dxa"/>
              <w:left w:w="15" w:type="dxa"/>
              <w:bottom w:w="15" w:type="dxa"/>
              <w:right w:w="15" w:type="dxa"/>
            </w:tcMar>
            <w:vAlign w:val="center"/>
            <w:hideMark/>
          </w:tcPr>
          <w:p w14:paraId="4D85AADC"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711D0440" w14:textId="77777777">
        <w:trPr>
          <w:tblCellSpacing w:w="15" w:type="dxa"/>
        </w:trPr>
        <w:tc>
          <w:tcPr>
            <w:tcW w:w="0" w:type="auto"/>
            <w:noWrap/>
            <w:tcMar>
              <w:top w:w="15" w:type="dxa"/>
              <w:left w:w="15" w:type="dxa"/>
              <w:bottom w:w="15" w:type="dxa"/>
              <w:right w:w="90" w:type="dxa"/>
            </w:tcMar>
            <w:vAlign w:val="center"/>
            <w:hideMark/>
          </w:tcPr>
          <w:p w14:paraId="2DB62A1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Beth Flynn:   </w:t>
            </w:r>
          </w:p>
        </w:tc>
        <w:tc>
          <w:tcPr>
            <w:tcW w:w="0" w:type="auto"/>
            <w:noWrap/>
            <w:tcMar>
              <w:top w:w="15" w:type="dxa"/>
              <w:left w:w="15" w:type="dxa"/>
              <w:bottom w:w="15" w:type="dxa"/>
              <w:right w:w="15" w:type="dxa"/>
            </w:tcMar>
            <w:vAlign w:val="center"/>
            <w:hideMark/>
          </w:tcPr>
          <w:p w14:paraId="4078B0A2"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2B2FD567" w14:textId="77777777">
        <w:trPr>
          <w:tblCellSpacing w:w="15" w:type="dxa"/>
        </w:trPr>
        <w:tc>
          <w:tcPr>
            <w:tcW w:w="0" w:type="auto"/>
            <w:noWrap/>
            <w:tcMar>
              <w:top w:w="15" w:type="dxa"/>
              <w:left w:w="15" w:type="dxa"/>
              <w:bottom w:w="15" w:type="dxa"/>
              <w:right w:w="90" w:type="dxa"/>
            </w:tcMar>
            <w:vAlign w:val="center"/>
            <w:hideMark/>
          </w:tcPr>
          <w:p w14:paraId="0138FD7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Denise Petoskey:   </w:t>
            </w:r>
          </w:p>
        </w:tc>
        <w:tc>
          <w:tcPr>
            <w:tcW w:w="0" w:type="auto"/>
            <w:noWrap/>
            <w:tcMar>
              <w:top w:w="15" w:type="dxa"/>
              <w:left w:w="15" w:type="dxa"/>
              <w:bottom w:w="15" w:type="dxa"/>
              <w:right w:w="15" w:type="dxa"/>
            </w:tcMar>
            <w:vAlign w:val="center"/>
            <w:hideMark/>
          </w:tcPr>
          <w:p w14:paraId="025FAB00"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r w:rsidR="002848D7" w14:paraId="597FE5D9" w14:textId="77777777">
        <w:trPr>
          <w:tblCellSpacing w:w="15" w:type="dxa"/>
        </w:trPr>
        <w:tc>
          <w:tcPr>
            <w:tcW w:w="0" w:type="auto"/>
            <w:noWrap/>
            <w:tcMar>
              <w:top w:w="15" w:type="dxa"/>
              <w:left w:w="15" w:type="dxa"/>
              <w:bottom w:w="15" w:type="dxa"/>
              <w:right w:w="90" w:type="dxa"/>
            </w:tcMar>
            <w:vAlign w:val="center"/>
            <w:hideMark/>
          </w:tcPr>
          <w:p w14:paraId="651A8A7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 xml:space="preserve">Kathy Reed:   </w:t>
            </w:r>
          </w:p>
        </w:tc>
        <w:tc>
          <w:tcPr>
            <w:tcW w:w="0" w:type="auto"/>
            <w:noWrap/>
            <w:tcMar>
              <w:top w:w="15" w:type="dxa"/>
              <w:left w:w="15" w:type="dxa"/>
              <w:bottom w:w="15" w:type="dxa"/>
              <w:right w:w="15" w:type="dxa"/>
            </w:tcMar>
            <w:vAlign w:val="center"/>
            <w:hideMark/>
          </w:tcPr>
          <w:p w14:paraId="463E278B" w14:textId="77777777" w:rsidR="00B675A9" w:rsidRPr="00842B09" w:rsidRDefault="00000000" w:rsidP="00B16E68">
            <w:pPr>
              <w:spacing w:after="0" w:line="276" w:lineRule="auto"/>
              <w:rPr>
                <w:rFonts w:cs="Calibri"/>
                <w:bCs/>
                <w:sz w:val="24"/>
                <w:szCs w:val="24"/>
              </w:rPr>
            </w:pPr>
            <w:r w:rsidRPr="00842B09">
              <w:rPr>
                <w:rFonts w:cs="Calibri"/>
                <w:bCs/>
                <w:sz w:val="24"/>
                <w:szCs w:val="24"/>
              </w:rPr>
              <w:t xml:space="preserve">Yea   </w:t>
            </w:r>
          </w:p>
        </w:tc>
      </w:tr>
    </w:tbl>
    <w:p w14:paraId="1AA19452"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Yea: 5, Nay: 0</w:t>
      </w:r>
    </w:p>
    <w:p w14:paraId="43C3C323" w14:textId="77777777" w:rsidR="00B675A9" w:rsidRPr="00842B09" w:rsidRDefault="00000000" w:rsidP="00B16E68">
      <w:pPr>
        <w:spacing w:after="0" w:line="276" w:lineRule="auto"/>
        <w:ind w:left="800"/>
        <w:rPr>
          <w:rFonts w:cs="Calibri"/>
          <w:bCs/>
          <w:sz w:val="24"/>
          <w:szCs w:val="24"/>
        </w:rPr>
      </w:pPr>
      <w:r w:rsidRPr="00842B09">
        <w:rPr>
          <w:rFonts w:cs="Calibri"/>
          <w:bCs/>
          <w:sz w:val="24"/>
          <w:szCs w:val="24"/>
        </w:rPr>
        <w:tab/>
      </w:r>
    </w:p>
    <w:p w14:paraId="4821FC24" w14:textId="77777777" w:rsidR="00B324D5" w:rsidRPr="00842B09" w:rsidRDefault="00B324D5" w:rsidP="00B16E68">
      <w:pPr>
        <w:spacing w:after="0" w:line="276" w:lineRule="auto"/>
        <w:rPr>
          <w:rFonts w:cs="Calibri"/>
          <w:bCs/>
          <w:sz w:val="24"/>
          <w:szCs w:val="24"/>
        </w:rPr>
      </w:pPr>
    </w:p>
    <w:p w14:paraId="7452EBBF" w14:textId="77777777" w:rsidR="00B675A9" w:rsidRPr="00B324D5" w:rsidRDefault="00B675A9" w:rsidP="00B324D5">
      <w:pPr>
        <w:spacing w:after="0"/>
        <w:rPr>
          <w:rFonts w:ascii="Courier New" w:hAnsi="Courier New" w:cs="Courier New"/>
          <w:sz w:val="20"/>
          <w:szCs w:val="20"/>
        </w:rPr>
      </w:pPr>
    </w:p>
    <w:sectPr w:rsidR="00B675A9" w:rsidRPr="00B3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800"/>
        </w:tabs>
        <w:ind w:left="800" w:hanging="400"/>
      </w:pPr>
    </w:lvl>
    <w:lvl w:ilvl="1">
      <w:start w:val="1"/>
      <w:numFmt w:val="upperLetter"/>
      <w:lvlText w:val="%1.%2."/>
      <w:lvlJc w:val="left"/>
      <w:pPr>
        <w:tabs>
          <w:tab w:val="num" w:pos="1200"/>
        </w:tabs>
        <w:ind w:left="1200" w:hanging="400"/>
      </w:pPr>
    </w:lvl>
    <w:lvl w:ilvl="2">
      <w:start w:val="1"/>
      <w:numFmt w:val="decimal"/>
      <w:lvlText w:val="%1.%2.%3."/>
      <w:lvlJc w:val="left"/>
      <w:pPr>
        <w:tabs>
          <w:tab w:val="num" w:pos="1600"/>
        </w:tabs>
        <w:ind w:left="1600" w:hanging="400"/>
      </w:pPr>
    </w:lvl>
    <w:lvl w:ilvl="3">
      <w:start w:val="1"/>
      <w:numFmt w:val="lowerLetter"/>
      <w:lvlText w:val="%1.%2.%3.%4."/>
      <w:lvlJc w:val="left"/>
      <w:pPr>
        <w:tabs>
          <w:tab w:val="num" w:pos="2000"/>
        </w:tabs>
        <w:ind w:left="2000" w:hanging="400"/>
      </w:pPr>
    </w:lvl>
    <w:lvl w:ilvl="4">
      <w:start w:val="1"/>
      <w:numFmt w:val="decimal"/>
      <w:lvlText w:val="%1.%2.%3.%4.%5."/>
      <w:lvlJc w:val="left"/>
      <w:pPr>
        <w:tabs>
          <w:tab w:val="num" w:pos="2400"/>
        </w:tabs>
        <w:ind w:left="2400" w:hanging="400"/>
      </w:pPr>
    </w:lvl>
    <w:lvl w:ilvl="5">
      <w:start w:val="1"/>
      <w:numFmt w:val="decimal"/>
      <w:lvlText w:val="%1.%2.%3.%4.%5.%6."/>
      <w:lvlJc w:val="left"/>
      <w:pPr>
        <w:tabs>
          <w:tab w:val="num" w:pos="2800"/>
        </w:tabs>
        <w:ind w:left="2800" w:hanging="400"/>
      </w:pPr>
    </w:lvl>
    <w:lvl w:ilvl="6">
      <w:start w:val="1"/>
      <w:numFmt w:val="decimal"/>
      <w:lvlText w:val="%1.%2.%3.%4.%5.%6.%7."/>
      <w:lvlJc w:val="left"/>
      <w:pPr>
        <w:tabs>
          <w:tab w:val="num" w:pos="3200"/>
        </w:tabs>
        <w:ind w:left="3200" w:hanging="400"/>
      </w:pPr>
    </w:lvl>
    <w:lvl w:ilvl="7">
      <w:start w:val="1"/>
      <w:numFmt w:val="decimal"/>
      <w:lvlText w:val="%1.%2.%3.%4.%5.%6.%7.%8."/>
      <w:lvlJc w:val="left"/>
      <w:pPr>
        <w:tabs>
          <w:tab w:val="num" w:pos="3600"/>
        </w:tabs>
        <w:ind w:left="3600" w:hanging="400"/>
      </w:pPr>
    </w:lvl>
    <w:lvl w:ilvl="8">
      <w:start w:val="1"/>
      <w:numFmt w:val="decimal"/>
      <w:lvlText w:val="%1.%2.%3.%4.%5.%6.%7.%8.%9."/>
      <w:lvlJc w:val="left"/>
      <w:pPr>
        <w:tabs>
          <w:tab w:val="num" w:pos="4000"/>
        </w:tabs>
        <w:ind w:left="4000" w:hanging="400"/>
      </w:pPr>
    </w:lvl>
  </w:abstractNum>
  <w:abstractNum w:abstractNumId="1" w15:restartNumberingAfterBreak="0">
    <w:nsid w:val="00000002"/>
    <w:multiLevelType w:val="hybridMultilevel"/>
    <w:tmpl w:val="00000002"/>
    <w:lvl w:ilvl="0" w:tplc="69DA53A8">
      <w:start w:val="1"/>
      <w:numFmt w:val="bullet"/>
      <w:lvlText w:val=""/>
      <w:lvlJc w:val="left"/>
      <w:pPr>
        <w:ind w:left="720" w:hanging="360"/>
      </w:pPr>
      <w:rPr>
        <w:rFonts w:ascii="Symbol" w:hAnsi="Symbol"/>
      </w:rPr>
    </w:lvl>
    <w:lvl w:ilvl="1" w:tplc="E89AE322">
      <w:start w:val="1"/>
      <w:numFmt w:val="bullet"/>
      <w:lvlText w:val="o"/>
      <w:lvlJc w:val="left"/>
      <w:pPr>
        <w:tabs>
          <w:tab w:val="num" w:pos="1440"/>
        </w:tabs>
        <w:ind w:left="1440" w:hanging="360"/>
      </w:pPr>
      <w:rPr>
        <w:rFonts w:ascii="Courier New" w:hAnsi="Courier New"/>
      </w:rPr>
    </w:lvl>
    <w:lvl w:ilvl="2" w:tplc="3C9EF88E">
      <w:start w:val="1"/>
      <w:numFmt w:val="bullet"/>
      <w:lvlText w:val=""/>
      <w:lvlJc w:val="left"/>
      <w:pPr>
        <w:tabs>
          <w:tab w:val="num" w:pos="2160"/>
        </w:tabs>
        <w:ind w:left="2160" w:hanging="360"/>
      </w:pPr>
      <w:rPr>
        <w:rFonts w:ascii="Wingdings" w:hAnsi="Wingdings"/>
      </w:rPr>
    </w:lvl>
    <w:lvl w:ilvl="3" w:tplc="FE40AB1E">
      <w:start w:val="1"/>
      <w:numFmt w:val="bullet"/>
      <w:lvlText w:val=""/>
      <w:lvlJc w:val="left"/>
      <w:pPr>
        <w:tabs>
          <w:tab w:val="num" w:pos="2880"/>
        </w:tabs>
        <w:ind w:left="2880" w:hanging="360"/>
      </w:pPr>
      <w:rPr>
        <w:rFonts w:ascii="Symbol" w:hAnsi="Symbol"/>
      </w:rPr>
    </w:lvl>
    <w:lvl w:ilvl="4" w:tplc="4EFA35AE">
      <w:start w:val="1"/>
      <w:numFmt w:val="bullet"/>
      <w:lvlText w:val="o"/>
      <w:lvlJc w:val="left"/>
      <w:pPr>
        <w:tabs>
          <w:tab w:val="num" w:pos="3600"/>
        </w:tabs>
        <w:ind w:left="3600" w:hanging="360"/>
      </w:pPr>
      <w:rPr>
        <w:rFonts w:ascii="Courier New" w:hAnsi="Courier New"/>
      </w:rPr>
    </w:lvl>
    <w:lvl w:ilvl="5" w:tplc="DD103822">
      <w:start w:val="1"/>
      <w:numFmt w:val="bullet"/>
      <w:lvlText w:val=""/>
      <w:lvlJc w:val="left"/>
      <w:pPr>
        <w:tabs>
          <w:tab w:val="num" w:pos="4320"/>
        </w:tabs>
        <w:ind w:left="4320" w:hanging="360"/>
      </w:pPr>
      <w:rPr>
        <w:rFonts w:ascii="Wingdings" w:hAnsi="Wingdings"/>
      </w:rPr>
    </w:lvl>
    <w:lvl w:ilvl="6" w:tplc="B9822068">
      <w:start w:val="1"/>
      <w:numFmt w:val="bullet"/>
      <w:lvlText w:val=""/>
      <w:lvlJc w:val="left"/>
      <w:pPr>
        <w:tabs>
          <w:tab w:val="num" w:pos="5040"/>
        </w:tabs>
        <w:ind w:left="5040" w:hanging="360"/>
      </w:pPr>
      <w:rPr>
        <w:rFonts w:ascii="Symbol" w:hAnsi="Symbol"/>
      </w:rPr>
    </w:lvl>
    <w:lvl w:ilvl="7" w:tplc="9A32FE3C">
      <w:start w:val="1"/>
      <w:numFmt w:val="bullet"/>
      <w:lvlText w:val="o"/>
      <w:lvlJc w:val="left"/>
      <w:pPr>
        <w:tabs>
          <w:tab w:val="num" w:pos="5760"/>
        </w:tabs>
        <w:ind w:left="5760" w:hanging="360"/>
      </w:pPr>
      <w:rPr>
        <w:rFonts w:ascii="Courier New" w:hAnsi="Courier New"/>
      </w:rPr>
    </w:lvl>
    <w:lvl w:ilvl="8" w:tplc="FB0EE7A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3BC5768">
      <w:start w:val="1"/>
      <w:numFmt w:val="bullet"/>
      <w:lvlText w:val=""/>
      <w:lvlJc w:val="left"/>
      <w:pPr>
        <w:ind w:left="720" w:hanging="360"/>
      </w:pPr>
      <w:rPr>
        <w:rFonts w:ascii="Symbol" w:hAnsi="Symbol"/>
      </w:rPr>
    </w:lvl>
    <w:lvl w:ilvl="1" w:tplc="9B221470">
      <w:start w:val="1"/>
      <w:numFmt w:val="bullet"/>
      <w:lvlText w:val="o"/>
      <w:lvlJc w:val="left"/>
      <w:pPr>
        <w:tabs>
          <w:tab w:val="num" w:pos="1440"/>
        </w:tabs>
        <w:ind w:left="1440" w:hanging="360"/>
      </w:pPr>
      <w:rPr>
        <w:rFonts w:ascii="Courier New" w:hAnsi="Courier New"/>
      </w:rPr>
    </w:lvl>
    <w:lvl w:ilvl="2" w:tplc="712AD43C">
      <w:start w:val="1"/>
      <w:numFmt w:val="bullet"/>
      <w:lvlText w:val=""/>
      <w:lvlJc w:val="left"/>
      <w:pPr>
        <w:tabs>
          <w:tab w:val="num" w:pos="2160"/>
        </w:tabs>
        <w:ind w:left="2160" w:hanging="360"/>
      </w:pPr>
      <w:rPr>
        <w:rFonts w:ascii="Wingdings" w:hAnsi="Wingdings"/>
      </w:rPr>
    </w:lvl>
    <w:lvl w:ilvl="3" w:tplc="A3E4DB8A">
      <w:start w:val="1"/>
      <w:numFmt w:val="bullet"/>
      <w:lvlText w:val=""/>
      <w:lvlJc w:val="left"/>
      <w:pPr>
        <w:tabs>
          <w:tab w:val="num" w:pos="2880"/>
        </w:tabs>
        <w:ind w:left="2880" w:hanging="360"/>
      </w:pPr>
      <w:rPr>
        <w:rFonts w:ascii="Symbol" w:hAnsi="Symbol"/>
      </w:rPr>
    </w:lvl>
    <w:lvl w:ilvl="4" w:tplc="D5B4FAAE">
      <w:start w:val="1"/>
      <w:numFmt w:val="bullet"/>
      <w:lvlText w:val="o"/>
      <w:lvlJc w:val="left"/>
      <w:pPr>
        <w:tabs>
          <w:tab w:val="num" w:pos="3600"/>
        </w:tabs>
        <w:ind w:left="3600" w:hanging="360"/>
      </w:pPr>
      <w:rPr>
        <w:rFonts w:ascii="Courier New" w:hAnsi="Courier New"/>
      </w:rPr>
    </w:lvl>
    <w:lvl w:ilvl="5" w:tplc="73D8C672">
      <w:start w:val="1"/>
      <w:numFmt w:val="bullet"/>
      <w:lvlText w:val=""/>
      <w:lvlJc w:val="left"/>
      <w:pPr>
        <w:tabs>
          <w:tab w:val="num" w:pos="4320"/>
        </w:tabs>
        <w:ind w:left="4320" w:hanging="360"/>
      </w:pPr>
      <w:rPr>
        <w:rFonts w:ascii="Wingdings" w:hAnsi="Wingdings"/>
      </w:rPr>
    </w:lvl>
    <w:lvl w:ilvl="6" w:tplc="97DEBF2E">
      <w:start w:val="1"/>
      <w:numFmt w:val="bullet"/>
      <w:lvlText w:val=""/>
      <w:lvlJc w:val="left"/>
      <w:pPr>
        <w:tabs>
          <w:tab w:val="num" w:pos="5040"/>
        </w:tabs>
        <w:ind w:left="5040" w:hanging="360"/>
      </w:pPr>
      <w:rPr>
        <w:rFonts w:ascii="Symbol" w:hAnsi="Symbol"/>
      </w:rPr>
    </w:lvl>
    <w:lvl w:ilvl="7" w:tplc="F276632C">
      <w:start w:val="1"/>
      <w:numFmt w:val="bullet"/>
      <w:lvlText w:val="o"/>
      <w:lvlJc w:val="left"/>
      <w:pPr>
        <w:tabs>
          <w:tab w:val="num" w:pos="5760"/>
        </w:tabs>
        <w:ind w:left="5760" w:hanging="360"/>
      </w:pPr>
      <w:rPr>
        <w:rFonts w:ascii="Courier New" w:hAnsi="Courier New"/>
      </w:rPr>
    </w:lvl>
    <w:lvl w:ilvl="8" w:tplc="2A30B97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C90ACEE">
      <w:start w:val="1"/>
      <w:numFmt w:val="bullet"/>
      <w:lvlText w:val=""/>
      <w:lvlJc w:val="left"/>
      <w:pPr>
        <w:ind w:left="720" w:hanging="360"/>
      </w:pPr>
      <w:rPr>
        <w:rFonts w:ascii="Symbol" w:hAnsi="Symbol"/>
      </w:rPr>
    </w:lvl>
    <w:lvl w:ilvl="1" w:tplc="AF8411CC">
      <w:start w:val="1"/>
      <w:numFmt w:val="bullet"/>
      <w:lvlText w:val="o"/>
      <w:lvlJc w:val="left"/>
      <w:pPr>
        <w:tabs>
          <w:tab w:val="num" w:pos="1440"/>
        </w:tabs>
        <w:ind w:left="1440" w:hanging="360"/>
      </w:pPr>
      <w:rPr>
        <w:rFonts w:ascii="Courier New" w:hAnsi="Courier New"/>
      </w:rPr>
    </w:lvl>
    <w:lvl w:ilvl="2" w:tplc="3FE45792">
      <w:start w:val="1"/>
      <w:numFmt w:val="bullet"/>
      <w:lvlText w:val=""/>
      <w:lvlJc w:val="left"/>
      <w:pPr>
        <w:tabs>
          <w:tab w:val="num" w:pos="2160"/>
        </w:tabs>
        <w:ind w:left="2160" w:hanging="360"/>
      </w:pPr>
      <w:rPr>
        <w:rFonts w:ascii="Wingdings" w:hAnsi="Wingdings"/>
      </w:rPr>
    </w:lvl>
    <w:lvl w:ilvl="3" w:tplc="FF5E6046">
      <w:start w:val="1"/>
      <w:numFmt w:val="bullet"/>
      <w:lvlText w:val=""/>
      <w:lvlJc w:val="left"/>
      <w:pPr>
        <w:tabs>
          <w:tab w:val="num" w:pos="2880"/>
        </w:tabs>
        <w:ind w:left="2880" w:hanging="360"/>
      </w:pPr>
      <w:rPr>
        <w:rFonts w:ascii="Symbol" w:hAnsi="Symbol"/>
      </w:rPr>
    </w:lvl>
    <w:lvl w:ilvl="4" w:tplc="DED40FF8">
      <w:start w:val="1"/>
      <w:numFmt w:val="bullet"/>
      <w:lvlText w:val="o"/>
      <w:lvlJc w:val="left"/>
      <w:pPr>
        <w:tabs>
          <w:tab w:val="num" w:pos="3600"/>
        </w:tabs>
        <w:ind w:left="3600" w:hanging="360"/>
      </w:pPr>
      <w:rPr>
        <w:rFonts w:ascii="Courier New" w:hAnsi="Courier New"/>
      </w:rPr>
    </w:lvl>
    <w:lvl w:ilvl="5" w:tplc="1E18D3F6">
      <w:start w:val="1"/>
      <w:numFmt w:val="bullet"/>
      <w:lvlText w:val=""/>
      <w:lvlJc w:val="left"/>
      <w:pPr>
        <w:tabs>
          <w:tab w:val="num" w:pos="4320"/>
        </w:tabs>
        <w:ind w:left="4320" w:hanging="360"/>
      </w:pPr>
      <w:rPr>
        <w:rFonts w:ascii="Wingdings" w:hAnsi="Wingdings"/>
      </w:rPr>
    </w:lvl>
    <w:lvl w:ilvl="6" w:tplc="1DD4B8B0">
      <w:start w:val="1"/>
      <w:numFmt w:val="bullet"/>
      <w:lvlText w:val=""/>
      <w:lvlJc w:val="left"/>
      <w:pPr>
        <w:tabs>
          <w:tab w:val="num" w:pos="5040"/>
        </w:tabs>
        <w:ind w:left="5040" w:hanging="360"/>
      </w:pPr>
      <w:rPr>
        <w:rFonts w:ascii="Symbol" w:hAnsi="Symbol"/>
      </w:rPr>
    </w:lvl>
    <w:lvl w:ilvl="7" w:tplc="DEF057AA">
      <w:start w:val="1"/>
      <w:numFmt w:val="bullet"/>
      <w:lvlText w:val="o"/>
      <w:lvlJc w:val="left"/>
      <w:pPr>
        <w:tabs>
          <w:tab w:val="num" w:pos="5760"/>
        </w:tabs>
        <w:ind w:left="5760" w:hanging="360"/>
      </w:pPr>
      <w:rPr>
        <w:rFonts w:ascii="Courier New" w:hAnsi="Courier New"/>
      </w:rPr>
    </w:lvl>
    <w:lvl w:ilvl="8" w:tplc="ACCC7F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3A44A76">
      <w:start w:val="1"/>
      <w:numFmt w:val="bullet"/>
      <w:lvlText w:val=""/>
      <w:lvlJc w:val="left"/>
      <w:pPr>
        <w:ind w:left="720" w:hanging="360"/>
      </w:pPr>
      <w:rPr>
        <w:rFonts w:ascii="Symbol" w:hAnsi="Symbol"/>
      </w:rPr>
    </w:lvl>
    <w:lvl w:ilvl="1" w:tplc="F5E26AEE">
      <w:start w:val="1"/>
      <w:numFmt w:val="bullet"/>
      <w:lvlText w:val="o"/>
      <w:lvlJc w:val="left"/>
      <w:pPr>
        <w:tabs>
          <w:tab w:val="num" w:pos="1440"/>
        </w:tabs>
        <w:ind w:left="1440" w:hanging="360"/>
      </w:pPr>
      <w:rPr>
        <w:rFonts w:ascii="Courier New" w:hAnsi="Courier New"/>
      </w:rPr>
    </w:lvl>
    <w:lvl w:ilvl="2" w:tplc="8F3EDE00">
      <w:start w:val="1"/>
      <w:numFmt w:val="bullet"/>
      <w:lvlText w:val=""/>
      <w:lvlJc w:val="left"/>
      <w:pPr>
        <w:tabs>
          <w:tab w:val="num" w:pos="2160"/>
        </w:tabs>
        <w:ind w:left="2160" w:hanging="360"/>
      </w:pPr>
      <w:rPr>
        <w:rFonts w:ascii="Wingdings" w:hAnsi="Wingdings"/>
      </w:rPr>
    </w:lvl>
    <w:lvl w:ilvl="3" w:tplc="3C32C724">
      <w:start w:val="1"/>
      <w:numFmt w:val="bullet"/>
      <w:lvlText w:val=""/>
      <w:lvlJc w:val="left"/>
      <w:pPr>
        <w:tabs>
          <w:tab w:val="num" w:pos="2880"/>
        </w:tabs>
        <w:ind w:left="2880" w:hanging="360"/>
      </w:pPr>
      <w:rPr>
        <w:rFonts w:ascii="Symbol" w:hAnsi="Symbol"/>
      </w:rPr>
    </w:lvl>
    <w:lvl w:ilvl="4" w:tplc="34EA6D3E">
      <w:start w:val="1"/>
      <w:numFmt w:val="bullet"/>
      <w:lvlText w:val="o"/>
      <w:lvlJc w:val="left"/>
      <w:pPr>
        <w:tabs>
          <w:tab w:val="num" w:pos="3600"/>
        </w:tabs>
        <w:ind w:left="3600" w:hanging="360"/>
      </w:pPr>
      <w:rPr>
        <w:rFonts w:ascii="Courier New" w:hAnsi="Courier New"/>
      </w:rPr>
    </w:lvl>
    <w:lvl w:ilvl="5" w:tplc="86828E5C">
      <w:start w:val="1"/>
      <w:numFmt w:val="bullet"/>
      <w:lvlText w:val=""/>
      <w:lvlJc w:val="left"/>
      <w:pPr>
        <w:tabs>
          <w:tab w:val="num" w:pos="4320"/>
        </w:tabs>
        <w:ind w:left="4320" w:hanging="360"/>
      </w:pPr>
      <w:rPr>
        <w:rFonts w:ascii="Wingdings" w:hAnsi="Wingdings"/>
      </w:rPr>
    </w:lvl>
    <w:lvl w:ilvl="6" w:tplc="E0F0E764">
      <w:start w:val="1"/>
      <w:numFmt w:val="bullet"/>
      <w:lvlText w:val=""/>
      <w:lvlJc w:val="left"/>
      <w:pPr>
        <w:tabs>
          <w:tab w:val="num" w:pos="5040"/>
        </w:tabs>
        <w:ind w:left="5040" w:hanging="360"/>
      </w:pPr>
      <w:rPr>
        <w:rFonts w:ascii="Symbol" w:hAnsi="Symbol"/>
      </w:rPr>
    </w:lvl>
    <w:lvl w:ilvl="7" w:tplc="64A2FF8A">
      <w:start w:val="1"/>
      <w:numFmt w:val="bullet"/>
      <w:lvlText w:val="o"/>
      <w:lvlJc w:val="left"/>
      <w:pPr>
        <w:tabs>
          <w:tab w:val="num" w:pos="5760"/>
        </w:tabs>
        <w:ind w:left="5760" w:hanging="360"/>
      </w:pPr>
      <w:rPr>
        <w:rFonts w:ascii="Courier New" w:hAnsi="Courier New"/>
      </w:rPr>
    </w:lvl>
    <w:lvl w:ilvl="8" w:tplc="14AECC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0E41F38">
      <w:start w:val="1"/>
      <w:numFmt w:val="bullet"/>
      <w:lvlText w:val=""/>
      <w:lvlJc w:val="left"/>
      <w:pPr>
        <w:ind w:left="720" w:hanging="360"/>
      </w:pPr>
      <w:rPr>
        <w:rFonts w:ascii="Symbol" w:hAnsi="Symbol"/>
      </w:rPr>
    </w:lvl>
    <w:lvl w:ilvl="1" w:tplc="0BA4D366">
      <w:start w:val="1"/>
      <w:numFmt w:val="bullet"/>
      <w:lvlText w:val="o"/>
      <w:lvlJc w:val="left"/>
      <w:pPr>
        <w:tabs>
          <w:tab w:val="num" w:pos="1440"/>
        </w:tabs>
        <w:ind w:left="1440" w:hanging="360"/>
      </w:pPr>
      <w:rPr>
        <w:rFonts w:ascii="Courier New" w:hAnsi="Courier New"/>
      </w:rPr>
    </w:lvl>
    <w:lvl w:ilvl="2" w:tplc="94587C0A">
      <w:start w:val="1"/>
      <w:numFmt w:val="bullet"/>
      <w:lvlText w:val=""/>
      <w:lvlJc w:val="left"/>
      <w:pPr>
        <w:tabs>
          <w:tab w:val="num" w:pos="2160"/>
        </w:tabs>
        <w:ind w:left="2160" w:hanging="360"/>
      </w:pPr>
      <w:rPr>
        <w:rFonts w:ascii="Wingdings" w:hAnsi="Wingdings"/>
      </w:rPr>
    </w:lvl>
    <w:lvl w:ilvl="3" w:tplc="0B121364">
      <w:start w:val="1"/>
      <w:numFmt w:val="bullet"/>
      <w:lvlText w:val=""/>
      <w:lvlJc w:val="left"/>
      <w:pPr>
        <w:tabs>
          <w:tab w:val="num" w:pos="2880"/>
        </w:tabs>
        <w:ind w:left="2880" w:hanging="360"/>
      </w:pPr>
      <w:rPr>
        <w:rFonts w:ascii="Symbol" w:hAnsi="Symbol"/>
      </w:rPr>
    </w:lvl>
    <w:lvl w:ilvl="4" w:tplc="2000F41C">
      <w:start w:val="1"/>
      <w:numFmt w:val="bullet"/>
      <w:lvlText w:val="o"/>
      <w:lvlJc w:val="left"/>
      <w:pPr>
        <w:tabs>
          <w:tab w:val="num" w:pos="3600"/>
        </w:tabs>
        <w:ind w:left="3600" w:hanging="360"/>
      </w:pPr>
      <w:rPr>
        <w:rFonts w:ascii="Courier New" w:hAnsi="Courier New"/>
      </w:rPr>
    </w:lvl>
    <w:lvl w:ilvl="5" w:tplc="7F66D9C6">
      <w:start w:val="1"/>
      <w:numFmt w:val="bullet"/>
      <w:lvlText w:val=""/>
      <w:lvlJc w:val="left"/>
      <w:pPr>
        <w:tabs>
          <w:tab w:val="num" w:pos="4320"/>
        </w:tabs>
        <w:ind w:left="4320" w:hanging="360"/>
      </w:pPr>
      <w:rPr>
        <w:rFonts w:ascii="Wingdings" w:hAnsi="Wingdings"/>
      </w:rPr>
    </w:lvl>
    <w:lvl w:ilvl="6" w:tplc="016CEEBA">
      <w:start w:val="1"/>
      <w:numFmt w:val="bullet"/>
      <w:lvlText w:val=""/>
      <w:lvlJc w:val="left"/>
      <w:pPr>
        <w:tabs>
          <w:tab w:val="num" w:pos="5040"/>
        </w:tabs>
        <w:ind w:left="5040" w:hanging="360"/>
      </w:pPr>
      <w:rPr>
        <w:rFonts w:ascii="Symbol" w:hAnsi="Symbol"/>
      </w:rPr>
    </w:lvl>
    <w:lvl w:ilvl="7" w:tplc="F0581BC4">
      <w:start w:val="1"/>
      <w:numFmt w:val="bullet"/>
      <w:lvlText w:val="o"/>
      <w:lvlJc w:val="left"/>
      <w:pPr>
        <w:tabs>
          <w:tab w:val="num" w:pos="5760"/>
        </w:tabs>
        <w:ind w:left="5760" w:hanging="360"/>
      </w:pPr>
      <w:rPr>
        <w:rFonts w:ascii="Courier New" w:hAnsi="Courier New"/>
      </w:rPr>
    </w:lvl>
    <w:lvl w:ilvl="8" w:tplc="92506CC0">
      <w:start w:val="1"/>
      <w:numFmt w:val="bullet"/>
      <w:lvlText w:val=""/>
      <w:lvlJc w:val="left"/>
      <w:pPr>
        <w:tabs>
          <w:tab w:val="num" w:pos="6480"/>
        </w:tabs>
        <w:ind w:left="6480" w:hanging="360"/>
      </w:pPr>
      <w:rPr>
        <w:rFonts w:ascii="Wingdings" w:hAnsi="Wingdings"/>
      </w:rPr>
    </w:lvl>
  </w:abstractNum>
  <w:abstractNum w:abstractNumId="6" w15:restartNumberingAfterBreak="0">
    <w:nsid w:val="285929EC"/>
    <w:multiLevelType w:val="hybridMultilevel"/>
    <w:tmpl w:val="07AA827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7" w15:restartNumberingAfterBreak="0">
    <w:nsid w:val="28D701AA"/>
    <w:multiLevelType w:val="hybridMultilevel"/>
    <w:tmpl w:val="EFBEF38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8" w15:restartNumberingAfterBreak="0">
    <w:nsid w:val="3F666AAF"/>
    <w:multiLevelType w:val="hybridMultilevel"/>
    <w:tmpl w:val="4C02685A"/>
    <w:lvl w:ilvl="0" w:tplc="04090001">
      <w:start w:val="1"/>
      <w:numFmt w:val="bullet"/>
      <w:lvlText w:val=""/>
      <w:lvlJc w:val="left"/>
      <w:pPr>
        <w:ind w:left="1520" w:hanging="360"/>
      </w:pPr>
      <w:rPr>
        <w:rFonts w:ascii="Symbol" w:hAnsi="Symbol" w:hint="default"/>
      </w:rPr>
    </w:lvl>
    <w:lvl w:ilvl="1" w:tplc="FFFFFFFF" w:tentative="1">
      <w:start w:val="1"/>
      <w:numFmt w:val="bullet"/>
      <w:lvlText w:val="o"/>
      <w:lvlJc w:val="left"/>
      <w:pPr>
        <w:ind w:left="2240" w:hanging="360"/>
      </w:pPr>
      <w:rPr>
        <w:rFonts w:ascii="Courier New" w:hAnsi="Courier New" w:cs="Courier New" w:hint="default"/>
      </w:rPr>
    </w:lvl>
    <w:lvl w:ilvl="2" w:tplc="FFFFFFFF" w:tentative="1">
      <w:start w:val="1"/>
      <w:numFmt w:val="bullet"/>
      <w:lvlText w:val=""/>
      <w:lvlJc w:val="left"/>
      <w:pPr>
        <w:ind w:left="2960" w:hanging="360"/>
      </w:pPr>
      <w:rPr>
        <w:rFonts w:ascii="Wingdings" w:hAnsi="Wingdings" w:hint="default"/>
      </w:rPr>
    </w:lvl>
    <w:lvl w:ilvl="3" w:tplc="FFFFFFFF" w:tentative="1">
      <w:start w:val="1"/>
      <w:numFmt w:val="bullet"/>
      <w:lvlText w:val=""/>
      <w:lvlJc w:val="left"/>
      <w:pPr>
        <w:ind w:left="3680" w:hanging="360"/>
      </w:pPr>
      <w:rPr>
        <w:rFonts w:ascii="Symbol" w:hAnsi="Symbol" w:hint="default"/>
      </w:rPr>
    </w:lvl>
    <w:lvl w:ilvl="4" w:tplc="FFFFFFFF" w:tentative="1">
      <w:start w:val="1"/>
      <w:numFmt w:val="bullet"/>
      <w:lvlText w:val="o"/>
      <w:lvlJc w:val="left"/>
      <w:pPr>
        <w:ind w:left="4400" w:hanging="360"/>
      </w:pPr>
      <w:rPr>
        <w:rFonts w:ascii="Courier New" w:hAnsi="Courier New" w:cs="Courier New" w:hint="default"/>
      </w:rPr>
    </w:lvl>
    <w:lvl w:ilvl="5" w:tplc="FFFFFFFF" w:tentative="1">
      <w:start w:val="1"/>
      <w:numFmt w:val="bullet"/>
      <w:lvlText w:val=""/>
      <w:lvlJc w:val="left"/>
      <w:pPr>
        <w:ind w:left="5120" w:hanging="360"/>
      </w:pPr>
      <w:rPr>
        <w:rFonts w:ascii="Wingdings" w:hAnsi="Wingdings" w:hint="default"/>
      </w:rPr>
    </w:lvl>
    <w:lvl w:ilvl="6" w:tplc="FFFFFFFF" w:tentative="1">
      <w:start w:val="1"/>
      <w:numFmt w:val="bullet"/>
      <w:lvlText w:val=""/>
      <w:lvlJc w:val="left"/>
      <w:pPr>
        <w:ind w:left="5840" w:hanging="360"/>
      </w:pPr>
      <w:rPr>
        <w:rFonts w:ascii="Symbol" w:hAnsi="Symbol" w:hint="default"/>
      </w:rPr>
    </w:lvl>
    <w:lvl w:ilvl="7" w:tplc="FFFFFFFF" w:tentative="1">
      <w:start w:val="1"/>
      <w:numFmt w:val="bullet"/>
      <w:lvlText w:val="o"/>
      <w:lvlJc w:val="left"/>
      <w:pPr>
        <w:ind w:left="6560" w:hanging="360"/>
      </w:pPr>
      <w:rPr>
        <w:rFonts w:ascii="Courier New" w:hAnsi="Courier New" w:cs="Courier New" w:hint="default"/>
      </w:rPr>
    </w:lvl>
    <w:lvl w:ilvl="8" w:tplc="FFFFFFFF" w:tentative="1">
      <w:start w:val="1"/>
      <w:numFmt w:val="bullet"/>
      <w:lvlText w:val=""/>
      <w:lvlJc w:val="left"/>
      <w:pPr>
        <w:ind w:left="7280" w:hanging="360"/>
      </w:pPr>
      <w:rPr>
        <w:rFonts w:ascii="Wingdings" w:hAnsi="Wingdings" w:hint="default"/>
      </w:rPr>
    </w:lvl>
  </w:abstractNum>
  <w:abstractNum w:abstractNumId="9" w15:restartNumberingAfterBreak="0">
    <w:nsid w:val="57A0596E"/>
    <w:multiLevelType w:val="hybridMultilevel"/>
    <w:tmpl w:val="22CAEDF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num w:numId="1" w16cid:durableId="1059287871">
    <w:abstractNumId w:val="0"/>
  </w:num>
  <w:num w:numId="2" w16cid:durableId="399787841">
    <w:abstractNumId w:val="1"/>
  </w:num>
  <w:num w:numId="3" w16cid:durableId="297731907">
    <w:abstractNumId w:val="2"/>
  </w:num>
  <w:num w:numId="4" w16cid:durableId="1603492067">
    <w:abstractNumId w:val="3"/>
  </w:num>
  <w:num w:numId="5" w16cid:durableId="127020849">
    <w:abstractNumId w:val="4"/>
  </w:num>
  <w:num w:numId="6" w16cid:durableId="523447810">
    <w:abstractNumId w:val="5"/>
  </w:num>
  <w:num w:numId="7" w16cid:durableId="539241475">
    <w:abstractNumId w:val="7"/>
  </w:num>
  <w:num w:numId="8" w16cid:durableId="260459388">
    <w:abstractNumId w:val="8"/>
  </w:num>
  <w:num w:numId="9" w16cid:durableId="2067683819">
    <w:abstractNumId w:val="9"/>
  </w:num>
  <w:num w:numId="10" w16cid:durableId="122696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848D7"/>
    <w:rsid w:val="00291460"/>
    <w:rsid w:val="0044127A"/>
    <w:rsid w:val="004A786C"/>
    <w:rsid w:val="00576FD1"/>
    <w:rsid w:val="006309A0"/>
    <w:rsid w:val="006D4DA7"/>
    <w:rsid w:val="006F499C"/>
    <w:rsid w:val="007D5CB9"/>
    <w:rsid w:val="00842B09"/>
    <w:rsid w:val="00880EC4"/>
    <w:rsid w:val="008D26DD"/>
    <w:rsid w:val="00934157"/>
    <w:rsid w:val="009B6035"/>
    <w:rsid w:val="00A8110E"/>
    <w:rsid w:val="00AA68BC"/>
    <w:rsid w:val="00AE5F04"/>
    <w:rsid w:val="00B05015"/>
    <w:rsid w:val="00B16E68"/>
    <w:rsid w:val="00B324D5"/>
    <w:rsid w:val="00B675A9"/>
    <w:rsid w:val="00B72DCC"/>
    <w:rsid w:val="00B919CB"/>
    <w:rsid w:val="00C252DC"/>
    <w:rsid w:val="00C40ECF"/>
    <w:rsid w:val="00C75EF0"/>
    <w:rsid w:val="00C76374"/>
    <w:rsid w:val="00DC722F"/>
    <w:rsid w:val="00ED6DCF"/>
    <w:rsid w:val="00F33FCD"/>
    <w:rsid w:val="00F43C71"/>
    <w:rsid w:val="00FA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F51"/>
  <w15:docId w15:val="{4BEE48B7-890E-4729-86ED-7F22200E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D167-31C3-418B-8BFE-EBA7099D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 Minutes</dc:title>
  <dc:creator>Jesse Sierks</dc:creator>
  <cp:keywords>2025-05-14 Minutes</cp:keywords>
  <cp:lastModifiedBy>Laura A. Lewis</cp:lastModifiedBy>
  <cp:revision>7</cp:revision>
  <cp:lastPrinted>2025-05-15T15:07:00Z</cp:lastPrinted>
  <dcterms:created xsi:type="dcterms:W3CDTF">2024-02-26T17:53:00Z</dcterms:created>
  <dcterms:modified xsi:type="dcterms:W3CDTF">2025-10-31T15:58:00Z</dcterms:modified>
</cp:coreProperties>
</file>