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DCA5A" w14:textId="48C226A0" w:rsidR="00291460" w:rsidRDefault="00D601F8"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7346C04A" wp14:editId="3B2F902A">
            <wp:simplePos x="0" y="0"/>
            <wp:positionH relativeFrom="column">
              <wp:posOffset>-259080</wp:posOffset>
            </wp:positionH>
            <wp:positionV relativeFrom="paragraph">
              <wp:posOffset>-601980</wp:posOffset>
            </wp:positionV>
            <wp:extent cx="6978650" cy="1935480"/>
            <wp:effectExtent l="0" t="0" r="0" b="7620"/>
            <wp:wrapNone/>
            <wp:docPr id="3"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LATE_IMAGE">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18B589" w14:textId="77777777" w:rsidR="00291460" w:rsidRDefault="00291460" w:rsidP="00B324D5">
      <w:pPr>
        <w:spacing w:after="0"/>
        <w:rPr>
          <w:rFonts w:ascii="Courier New" w:hAnsi="Courier New" w:cs="Courier New"/>
          <w:b/>
          <w:sz w:val="28"/>
          <w:szCs w:val="28"/>
        </w:rPr>
      </w:pPr>
    </w:p>
    <w:p w14:paraId="44F94D9E" w14:textId="77777777" w:rsidR="00291460" w:rsidRDefault="00291460" w:rsidP="00B324D5">
      <w:pPr>
        <w:spacing w:after="0"/>
        <w:rPr>
          <w:rFonts w:ascii="Courier New" w:hAnsi="Courier New" w:cs="Courier New"/>
          <w:b/>
          <w:sz w:val="28"/>
          <w:szCs w:val="28"/>
        </w:rPr>
      </w:pPr>
    </w:p>
    <w:p w14:paraId="2B238230" w14:textId="77777777" w:rsidR="00291460" w:rsidRDefault="00291460" w:rsidP="00B324D5">
      <w:pPr>
        <w:spacing w:after="0"/>
        <w:rPr>
          <w:rFonts w:ascii="Courier New" w:hAnsi="Courier New" w:cs="Courier New"/>
          <w:b/>
          <w:sz w:val="28"/>
          <w:szCs w:val="28"/>
        </w:rPr>
      </w:pPr>
    </w:p>
    <w:p w14:paraId="0C463279" w14:textId="77777777" w:rsidR="00B675A9" w:rsidRDefault="00B675A9" w:rsidP="00291460">
      <w:pPr>
        <w:spacing w:after="0"/>
        <w:rPr>
          <w:rFonts w:ascii="Times New Roman" w:hAnsi="Times New Roman"/>
          <w:bCs/>
          <w:sz w:val="24"/>
          <w:szCs w:val="24"/>
        </w:rPr>
      </w:pPr>
    </w:p>
    <w:p w14:paraId="7C0B06EC" w14:textId="77777777" w:rsidR="00B675A9" w:rsidRDefault="00B675A9" w:rsidP="00291460">
      <w:pPr>
        <w:spacing w:after="0"/>
        <w:rPr>
          <w:rFonts w:ascii="Times New Roman" w:hAnsi="Times New Roman"/>
          <w:bCs/>
          <w:sz w:val="24"/>
          <w:szCs w:val="24"/>
        </w:rPr>
      </w:pPr>
    </w:p>
    <w:p w14:paraId="4E158A10" w14:textId="77777777" w:rsidR="00B675A9" w:rsidRPr="00842B09" w:rsidRDefault="00B675A9" w:rsidP="00291460">
      <w:pPr>
        <w:spacing w:after="0"/>
        <w:rPr>
          <w:rFonts w:cs="Calibri"/>
          <w:bCs/>
          <w:sz w:val="24"/>
          <w:szCs w:val="24"/>
        </w:rPr>
      </w:pPr>
    </w:p>
    <w:p w14:paraId="2B5E6B3E" w14:textId="77777777" w:rsidR="00B72DCC" w:rsidRDefault="00B72DCC" w:rsidP="008E08E6">
      <w:pPr>
        <w:spacing w:after="0" w:line="276" w:lineRule="auto"/>
        <w:ind w:left="90"/>
        <w:rPr>
          <w:rFonts w:cs="Calibri"/>
          <w:bCs/>
          <w:sz w:val="24"/>
          <w:szCs w:val="24"/>
        </w:rPr>
      </w:pPr>
    </w:p>
    <w:p w14:paraId="604504C9"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52D57600" w14:textId="5C68CA8E"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Tuesday, March 18, </w:t>
      </w:r>
      <w:r w:rsidR="00D601F8" w:rsidRPr="00EA7EBF">
        <w:rPr>
          <w:rFonts w:ascii="Arial" w:hAnsi="Arial" w:cs="Arial"/>
          <w:bCs/>
          <w:sz w:val="24"/>
          <w:szCs w:val="24"/>
        </w:rPr>
        <w:t>2025,</w:t>
      </w:r>
      <w:r w:rsidRPr="00EA7EBF">
        <w:rPr>
          <w:rFonts w:ascii="Arial" w:hAnsi="Arial" w:cs="Arial"/>
          <w:bCs/>
          <w:sz w:val="24"/>
          <w:szCs w:val="24"/>
        </w:rPr>
        <w:t xml:space="preserve"> 6:00 PM</w:t>
      </w:r>
    </w:p>
    <w:p w14:paraId="621CB5D0"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0277E846" w14:textId="77777777" w:rsidR="00291460" w:rsidRPr="00EA7EBF" w:rsidRDefault="00291460" w:rsidP="00EB6772">
      <w:pPr>
        <w:spacing w:after="0" w:line="276" w:lineRule="auto"/>
        <w:ind w:left="90"/>
        <w:rPr>
          <w:rFonts w:ascii="Arial" w:hAnsi="Arial" w:cs="Arial"/>
          <w:bCs/>
          <w:sz w:val="24"/>
          <w:szCs w:val="24"/>
        </w:rPr>
      </w:pPr>
    </w:p>
    <w:p w14:paraId="4D1674A2" w14:textId="77777777"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p>
    <w:p w14:paraId="71855553" w14:textId="77777777" w:rsidR="006402C4" w:rsidRPr="00EA7EBF" w:rsidRDefault="006402C4" w:rsidP="00EB6772">
      <w:pPr>
        <w:spacing w:after="0" w:line="276" w:lineRule="auto"/>
        <w:ind w:left="90"/>
        <w:rPr>
          <w:rFonts w:ascii="Arial" w:hAnsi="Arial" w:cs="Arial"/>
          <w:bCs/>
          <w:sz w:val="24"/>
          <w:szCs w:val="24"/>
        </w:rPr>
      </w:pPr>
    </w:p>
    <w:p w14:paraId="23274644" w14:textId="77777777" w:rsidR="00291460" w:rsidRPr="00EA7EBF" w:rsidRDefault="00291460" w:rsidP="00EB6772">
      <w:pPr>
        <w:spacing w:after="0" w:line="276" w:lineRule="auto"/>
        <w:ind w:left="90"/>
        <w:rPr>
          <w:rFonts w:ascii="Arial" w:hAnsi="Arial" w:cs="Arial"/>
          <w:bCs/>
          <w:sz w:val="24"/>
          <w:szCs w:val="24"/>
        </w:rPr>
      </w:pPr>
    </w:p>
    <w:p w14:paraId="34BF74F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2FF6446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15A9F64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"Presentation: Youth in Government" \f t</w:instrText>
      </w:r>
      <w:r>
        <w:rPr>
          <w:rFonts w:ascii="Arial" w:hAnsi="Arial" w:cs="Arial"/>
          <w:bCs/>
          <w:sz w:val="24"/>
          <w:szCs w:val="24"/>
        </w:rPr>
        <w:fldChar w:fldCharType="end"/>
      </w:r>
      <w:bookmarkStart w:id="3" w:name="3._Presentation:_Youth_in_Government"/>
      <w:r w:rsidRPr="00EA7EBF">
        <w:rPr>
          <w:rFonts w:ascii="Arial" w:hAnsi="Arial" w:cs="Arial"/>
          <w:bCs/>
          <w:sz w:val="24"/>
          <w:szCs w:val="24"/>
        </w:rPr>
        <w:t>Presentation: Youth in Government</w:t>
      </w:r>
      <w:bookmarkEnd w:id="3"/>
    </w:p>
    <w:p w14:paraId="3459249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4" w:name="4._Audience_Participation"/>
      <w:r w:rsidRPr="00EA7EBF">
        <w:rPr>
          <w:rFonts w:ascii="Arial" w:hAnsi="Arial" w:cs="Arial"/>
          <w:bCs/>
          <w:sz w:val="24"/>
          <w:szCs w:val="24"/>
        </w:rPr>
        <w:t>Audience Participation</w:t>
      </w:r>
      <w:bookmarkEnd w:id="4"/>
    </w:p>
    <w:p w14:paraId="5ADD4377"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r>
      <w:r w:rsidRPr="00EA7EBF">
        <w:rPr>
          <w:rFonts w:ascii="Arial" w:hAnsi="Arial" w:cs="Arial"/>
          <w:bCs/>
          <w:sz w:val="24"/>
          <w:szCs w:val="24"/>
        </w:rPr>
        <w:cr/>
        <w:instrText xml:space="preserve"> Regular Meeting Minutes, February 18, 2025 </w:instrText>
      </w:r>
      <w:r w:rsidRPr="00EA7EBF">
        <w:rPr>
          <w:rFonts w:ascii="Arial" w:hAnsi="Arial" w:cs="Arial"/>
          <w:bCs/>
          <w:sz w:val="24"/>
          <w:szCs w:val="24"/>
        </w:rPr>
        <w:cr/>
        <w:instrText xml:space="preserve"> Closed Session Meeting Minutes, February 18, 2025 (walked in) </w:instrText>
      </w:r>
      <w:r w:rsidRPr="00EA7EBF">
        <w:rPr>
          <w:rFonts w:ascii="Arial" w:hAnsi="Arial" w:cs="Arial"/>
          <w:bCs/>
          <w:sz w:val="24"/>
          <w:szCs w:val="24"/>
        </w:rPr>
        <w:cr/>
        <w:instrText xml:space="preserve"> Special Meeting Minutes, March 3, 2025 </w:instrText>
      </w:r>
      <w:r w:rsidRPr="00EA7EBF">
        <w:rPr>
          <w:rFonts w:ascii="Arial" w:hAnsi="Arial" w:cs="Arial"/>
          <w:bCs/>
          <w:sz w:val="24"/>
          <w:szCs w:val="24"/>
        </w:rPr>
        <w:cr/>
        <w:instrText>Closed Session Meeting Minutes, March 3, 2025 (walked in)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14:paraId="7572162D"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February 18, 2025</w:t>
      </w:r>
    </w:p>
    <w:p w14:paraId="34C9B668"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February 18, 2025</w:t>
      </w:r>
      <w:r w:rsidRPr="00EA7EBF">
        <w:rPr>
          <w:rFonts w:ascii="Arial" w:hAnsi="Arial" w:cs="Arial"/>
          <w:bCs/>
          <w:color w:val="FF0000"/>
          <w:sz w:val="24"/>
          <w:szCs w:val="24"/>
        </w:rPr>
        <w:t> (walked in)</w:t>
      </w:r>
    </w:p>
    <w:p w14:paraId="39678993"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March 3, 2025</w:t>
      </w:r>
    </w:p>
    <w:p w14:paraId="5415A56B"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March 3, 2025</w:t>
      </w:r>
      <w:r w:rsidRPr="00EA7EBF">
        <w:rPr>
          <w:rFonts w:ascii="Arial" w:hAnsi="Arial" w:cs="Arial"/>
          <w:bCs/>
          <w:color w:val="FF0000"/>
          <w:sz w:val="24"/>
          <w:szCs w:val="24"/>
        </w:rPr>
        <w:t> (walked in)</w:t>
      </w:r>
    </w:p>
    <w:p w14:paraId="5D77CB9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5" w:name="6._Resolution:_Approval_-_Warrants"/>
      <w:r w:rsidRPr="00EA7EBF">
        <w:rPr>
          <w:rFonts w:ascii="Arial" w:hAnsi="Arial" w:cs="Arial"/>
          <w:bCs/>
          <w:sz w:val="24"/>
          <w:szCs w:val="24"/>
        </w:rPr>
        <w:t>Resolution: Approval - Warrants</w:t>
      </w:r>
      <w:bookmarkEnd w:id="5"/>
    </w:p>
    <w:p w14:paraId="57CB4CC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Employment Recommendation" \f t</w:instrText>
      </w:r>
      <w:r>
        <w:rPr>
          <w:rFonts w:ascii="Arial" w:hAnsi="Arial" w:cs="Arial"/>
          <w:bCs/>
          <w:sz w:val="24"/>
          <w:szCs w:val="24"/>
        </w:rPr>
        <w:fldChar w:fldCharType="end"/>
      </w:r>
      <w:bookmarkStart w:id="6" w:name="7._Resolution:_Approval_-_Employment_Rec"/>
      <w:r w:rsidRPr="00EA7EBF">
        <w:rPr>
          <w:rFonts w:ascii="Arial" w:hAnsi="Arial" w:cs="Arial"/>
          <w:bCs/>
          <w:sz w:val="24"/>
          <w:szCs w:val="24"/>
        </w:rPr>
        <w:t>Resolution: Approval - Employment Recommendation</w:t>
      </w:r>
      <w:bookmarkEnd w:id="6"/>
    </w:p>
    <w:p w14:paraId="2D4C789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"Presentation: Finance Sources and Uses" \f t</w:instrText>
      </w:r>
      <w:r>
        <w:rPr>
          <w:rFonts w:ascii="Arial" w:hAnsi="Arial" w:cs="Arial"/>
          <w:bCs/>
          <w:sz w:val="24"/>
          <w:szCs w:val="24"/>
        </w:rPr>
        <w:fldChar w:fldCharType="end"/>
      </w:r>
      <w:bookmarkStart w:id="7" w:name="8._Presentation:_Finance_Sources_and_Use"/>
      <w:r w:rsidRPr="00EA7EBF">
        <w:rPr>
          <w:rFonts w:ascii="Arial" w:hAnsi="Arial" w:cs="Arial"/>
          <w:bCs/>
          <w:sz w:val="24"/>
          <w:szCs w:val="24"/>
        </w:rPr>
        <w:t>Presentation: Finance Sources and Uses</w:t>
      </w:r>
      <w:bookmarkEnd w:id="7"/>
    </w:p>
    <w:p w14:paraId="69BAB84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O.P.I.E. Recognition" \f t</w:instrText>
      </w:r>
      <w:r>
        <w:rPr>
          <w:rFonts w:ascii="Arial" w:hAnsi="Arial" w:cs="Arial"/>
          <w:bCs/>
          <w:sz w:val="24"/>
          <w:szCs w:val="24"/>
        </w:rPr>
        <w:fldChar w:fldCharType="end"/>
      </w:r>
      <w:bookmarkStart w:id="8" w:name="9._Resolution:_Approval_-_O.P.I.E._Recog"/>
      <w:r w:rsidRPr="00EA7EBF">
        <w:rPr>
          <w:rFonts w:ascii="Arial" w:hAnsi="Arial" w:cs="Arial"/>
          <w:bCs/>
          <w:sz w:val="24"/>
          <w:szCs w:val="24"/>
        </w:rPr>
        <w:t>Resolution: Approval - O.P.I.E. Recognition</w:t>
      </w:r>
      <w:bookmarkEnd w:id="8"/>
    </w:p>
    <w:p w14:paraId="3B3B846F"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New Elementary Behavioral Support Position" \f t</w:instrText>
      </w:r>
      <w:r>
        <w:rPr>
          <w:rFonts w:ascii="Arial" w:hAnsi="Arial" w:cs="Arial"/>
          <w:bCs/>
          <w:sz w:val="24"/>
          <w:szCs w:val="24"/>
        </w:rPr>
        <w:fldChar w:fldCharType="end"/>
      </w:r>
      <w:bookmarkStart w:id="9" w:name="10._Resolution:_Approval_-_New_Elementar"/>
      <w:r w:rsidRPr="00EA7EBF">
        <w:rPr>
          <w:rFonts w:ascii="Arial" w:hAnsi="Arial" w:cs="Arial"/>
          <w:bCs/>
          <w:sz w:val="24"/>
          <w:szCs w:val="24"/>
        </w:rPr>
        <w:t>Resolution: Approval - New Elementary Behavioral Support Position</w:t>
      </w:r>
      <w:bookmarkEnd w:id="9"/>
    </w:p>
    <w:p w14:paraId="7554629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Contracted Services for District Strategic Plan" \f t</w:instrText>
      </w:r>
      <w:r>
        <w:rPr>
          <w:rFonts w:ascii="Arial" w:hAnsi="Arial" w:cs="Arial"/>
          <w:bCs/>
          <w:sz w:val="24"/>
          <w:szCs w:val="24"/>
        </w:rPr>
        <w:fldChar w:fldCharType="end"/>
      </w:r>
      <w:bookmarkStart w:id="10" w:name="11._Resolution:_Approval_-_Contracted_Se"/>
      <w:r w:rsidRPr="00EA7EBF">
        <w:rPr>
          <w:rFonts w:ascii="Arial" w:hAnsi="Arial" w:cs="Arial"/>
          <w:bCs/>
          <w:sz w:val="24"/>
          <w:szCs w:val="24"/>
        </w:rPr>
        <w:t>Resolution: Approval - Contracted Services for District Strategic Plan</w:t>
      </w:r>
      <w:bookmarkEnd w:id="10"/>
    </w:p>
    <w:p w14:paraId="4157845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Emergency Operations Plan" \f t</w:instrText>
      </w:r>
      <w:r>
        <w:rPr>
          <w:rFonts w:ascii="Arial" w:hAnsi="Arial" w:cs="Arial"/>
          <w:bCs/>
          <w:sz w:val="24"/>
          <w:szCs w:val="24"/>
        </w:rPr>
        <w:fldChar w:fldCharType="end"/>
      </w:r>
      <w:bookmarkStart w:id="11" w:name="12._Resolution:_Approval_-_Emergency_Ope"/>
      <w:r w:rsidRPr="00EA7EBF">
        <w:rPr>
          <w:rFonts w:ascii="Arial" w:hAnsi="Arial" w:cs="Arial"/>
          <w:bCs/>
          <w:sz w:val="24"/>
          <w:szCs w:val="24"/>
        </w:rPr>
        <w:t>Resolution: Approval - Emergency Operations Plan</w:t>
      </w:r>
      <w:bookmarkEnd w:id="11"/>
    </w:p>
    <w:p w14:paraId="557CC1B7"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March 2025, Board Policies Updates" \f t</w:instrText>
      </w:r>
      <w:r>
        <w:rPr>
          <w:rFonts w:ascii="Arial" w:hAnsi="Arial" w:cs="Arial"/>
          <w:bCs/>
          <w:sz w:val="24"/>
          <w:szCs w:val="24"/>
        </w:rPr>
        <w:fldChar w:fldCharType="end"/>
      </w:r>
      <w:bookmarkStart w:id="12" w:name="13._Resolution:_Approval_-_March_2025,_B"/>
      <w:r w:rsidRPr="00EA7EBF">
        <w:rPr>
          <w:rFonts w:ascii="Arial" w:hAnsi="Arial" w:cs="Arial"/>
          <w:bCs/>
          <w:sz w:val="24"/>
          <w:szCs w:val="24"/>
        </w:rPr>
        <w:t>Resolution: Approval - March 2025, Board Policies Updates</w:t>
      </w:r>
      <w:bookmarkEnd w:id="12"/>
    </w:p>
    <w:p w14:paraId="2E20679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Bid Award" \f t</w:instrText>
      </w:r>
      <w:r>
        <w:rPr>
          <w:rFonts w:ascii="Arial" w:hAnsi="Arial" w:cs="Arial"/>
          <w:bCs/>
          <w:sz w:val="24"/>
          <w:szCs w:val="24"/>
        </w:rPr>
        <w:fldChar w:fldCharType="end"/>
      </w:r>
      <w:bookmarkStart w:id="13" w:name="14._Resolution:_Approval_-_Bid_Award"/>
      <w:r w:rsidRPr="00EA7EBF">
        <w:rPr>
          <w:rFonts w:ascii="Arial" w:hAnsi="Arial" w:cs="Arial"/>
          <w:bCs/>
          <w:sz w:val="24"/>
          <w:szCs w:val="24"/>
        </w:rPr>
        <w:t>Resolution: Approval - Bid Award</w:t>
      </w:r>
      <w:bookmarkEnd w:id="13"/>
    </w:p>
    <w:p w14:paraId="2C32EB17"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14" w:name="15._Educational_Reports"/>
      <w:r w:rsidRPr="00EA7EBF">
        <w:rPr>
          <w:rFonts w:ascii="Arial" w:hAnsi="Arial" w:cs="Arial"/>
          <w:bCs/>
          <w:sz w:val="24"/>
          <w:szCs w:val="24"/>
        </w:rPr>
        <w:t>Educational Reports</w:t>
      </w:r>
      <w:bookmarkEnd w:id="14"/>
    </w:p>
    <w:p w14:paraId="3871A60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lastRenderedPageBreak/>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15" w:name="16._Board_of_Education_Reports"/>
      <w:r w:rsidRPr="00EA7EBF">
        <w:rPr>
          <w:rFonts w:ascii="Arial" w:hAnsi="Arial" w:cs="Arial"/>
          <w:bCs/>
          <w:sz w:val="24"/>
          <w:szCs w:val="24"/>
        </w:rPr>
        <w:t>Board of Education Reports</w:t>
      </w:r>
      <w:bookmarkEnd w:id="15"/>
    </w:p>
    <w:p w14:paraId="7AFB17C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16" w:name="17._Financial_Report"/>
      <w:r w:rsidRPr="00EA7EBF">
        <w:rPr>
          <w:rFonts w:ascii="Arial" w:hAnsi="Arial" w:cs="Arial"/>
          <w:bCs/>
          <w:sz w:val="24"/>
          <w:szCs w:val="24"/>
        </w:rPr>
        <w:t>Financial Report</w:t>
      </w:r>
      <w:bookmarkEnd w:id="16"/>
    </w:p>
    <w:p w14:paraId="0DCB56A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17" w:name="18._Superintendent’s_Report"/>
      <w:r w:rsidRPr="00EA7EBF">
        <w:rPr>
          <w:rFonts w:ascii="Arial" w:hAnsi="Arial" w:cs="Arial"/>
          <w:bCs/>
          <w:sz w:val="24"/>
          <w:szCs w:val="24"/>
        </w:rPr>
        <w:t>Superintendent’s Report</w:t>
      </w:r>
      <w:bookmarkEnd w:id="17"/>
    </w:p>
    <w:p w14:paraId="4CC9059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8" w:name="19._Audience_Participation"/>
      <w:r w:rsidRPr="00EA7EBF">
        <w:rPr>
          <w:rFonts w:ascii="Arial" w:hAnsi="Arial" w:cs="Arial"/>
          <w:bCs/>
          <w:sz w:val="24"/>
          <w:szCs w:val="24"/>
        </w:rPr>
        <w:t>Audience Participation</w:t>
      </w:r>
      <w:bookmarkEnd w:id="18"/>
    </w:p>
    <w:p w14:paraId="56E8240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Closed Session" \f t</w:instrText>
      </w:r>
      <w:r>
        <w:rPr>
          <w:rFonts w:ascii="Arial" w:hAnsi="Arial" w:cs="Arial"/>
          <w:bCs/>
          <w:sz w:val="24"/>
          <w:szCs w:val="24"/>
        </w:rPr>
        <w:fldChar w:fldCharType="end"/>
      </w:r>
      <w:bookmarkStart w:id="19" w:name="20._Resolution:_Closed_Session"/>
      <w:r w:rsidRPr="00EA7EBF">
        <w:rPr>
          <w:rFonts w:ascii="Arial" w:hAnsi="Arial" w:cs="Arial"/>
          <w:bCs/>
          <w:sz w:val="24"/>
          <w:szCs w:val="24"/>
        </w:rPr>
        <w:t>Resolution: Closed Session</w:t>
      </w:r>
      <w:bookmarkEnd w:id="19"/>
    </w:p>
    <w:p w14:paraId="22BC21C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"Return to Open Session" \f t</w:instrText>
      </w:r>
      <w:r>
        <w:rPr>
          <w:rFonts w:ascii="Arial" w:hAnsi="Arial" w:cs="Arial"/>
          <w:bCs/>
          <w:sz w:val="24"/>
          <w:szCs w:val="24"/>
        </w:rPr>
        <w:fldChar w:fldCharType="end"/>
      </w:r>
      <w:bookmarkStart w:id="20" w:name="21._Return_to_Open_Session"/>
      <w:r w:rsidRPr="00EA7EBF">
        <w:rPr>
          <w:rFonts w:ascii="Arial" w:hAnsi="Arial" w:cs="Arial"/>
          <w:bCs/>
          <w:sz w:val="24"/>
          <w:szCs w:val="24"/>
        </w:rPr>
        <w:t>Return to Open Session</w:t>
      </w:r>
      <w:bookmarkEnd w:id="20"/>
    </w:p>
    <w:p w14:paraId="2667957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21" w:name="22._Adjournment"/>
      <w:r w:rsidRPr="00EA7EBF">
        <w:rPr>
          <w:rFonts w:ascii="Arial" w:hAnsi="Arial" w:cs="Arial"/>
          <w:bCs/>
          <w:sz w:val="24"/>
          <w:szCs w:val="24"/>
        </w:rPr>
        <w:t>Adjournment</w:t>
      </w:r>
      <w:bookmarkEnd w:id="1"/>
      <w:bookmarkEnd w:id="21"/>
    </w:p>
    <w:p w14:paraId="6EDE0AD0" w14:textId="77777777" w:rsidR="00B324D5" w:rsidRPr="00EA7EBF" w:rsidRDefault="00B324D5" w:rsidP="00EB6772">
      <w:pPr>
        <w:spacing w:after="0" w:line="360" w:lineRule="auto"/>
        <w:ind w:left="90"/>
        <w:rPr>
          <w:rFonts w:ascii="Arial" w:hAnsi="Arial" w:cs="Arial"/>
          <w:bCs/>
          <w:sz w:val="24"/>
          <w:szCs w:val="24"/>
        </w:rPr>
      </w:pPr>
    </w:p>
    <w:p w14:paraId="5751AED1" w14:textId="77777777" w:rsidR="00B324D5" w:rsidRPr="00EA7EBF" w:rsidRDefault="00B324D5" w:rsidP="00B324D5">
      <w:pPr>
        <w:spacing w:after="0"/>
        <w:rPr>
          <w:rFonts w:ascii="Arial" w:hAnsi="Arial" w:cs="Arial"/>
          <w:sz w:val="24"/>
          <w:szCs w:val="24"/>
        </w:rPr>
      </w:pPr>
    </w:p>
    <w:p w14:paraId="73AC7F6F" w14:textId="77777777" w:rsidR="00B324D5" w:rsidRPr="00EA7EBF" w:rsidRDefault="00B324D5" w:rsidP="00B324D5">
      <w:pPr>
        <w:spacing w:after="0"/>
        <w:rPr>
          <w:rFonts w:ascii="Arial" w:hAnsi="Arial" w:cs="Arial"/>
          <w:sz w:val="24"/>
          <w:szCs w:val="24"/>
        </w:rPr>
      </w:pPr>
    </w:p>
    <w:p w14:paraId="3BA1BAAA" w14:textId="77777777" w:rsidR="00B324D5" w:rsidRPr="00EA7EBF" w:rsidRDefault="00B324D5" w:rsidP="00B324D5">
      <w:pPr>
        <w:spacing w:after="0"/>
        <w:rPr>
          <w:rFonts w:ascii="Arial" w:hAnsi="Arial" w:cs="Arial"/>
          <w:sz w:val="24"/>
          <w:szCs w:val="24"/>
        </w:rPr>
      </w:pPr>
    </w:p>
    <w:p w14:paraId="4682D09E" w14:textId="77777777" w:rsidR="00B675A9" w:rsidRPr="00EA7EBF" w:rsidRDefault="00B675A9" w:rsidP="00B324D5">
      <w:pPr>
        <w:spacing w:after="0"/>
        <w:rPr>
          <w:rFonts w:ascii="Arial" w:hAnsi="Arial" w:cs="Arial"/>
          <w:sz w:val="24"/>
          <w:szCs w:val="24"/>
        </w:rPr>
      </w:pPr>
    </w:p>
    <w:p w14:paraId="238A1478"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033FF59F" w14:textId="77777777" w:rsidR="00B675A9" w:rsidRDefault="00B675A9" w:rsidP="00B324D5">
      <w:pPr>
        <w:spacing w:after="0"/>
        <w:rPr>
          <w:rFonts w:ascii="Courier New" w:hAnsi="Courier New" w:cs="Courier New"/>
          <w:sz w:val="20"/>
          <w:szCs w:val="20"/>
        </w:rPr>
      </w:pPr>
    </w:p>
    <w:p w14:paraId="47BE86D0" w14:textId="6A7F8908" w:rsidR="006402C4" w:rsidRPr="00B324D5" w:rsidRDefault="00D601F8"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7C4BC8D8" wp14:editId="69AE9B0F">
                <wp:extent cx="6440170" cy="2181225"/>
                <wp:effectExtent l="9525" t="8890" r="8255" b="10160"/>
                <wp:docPr id="320858682"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32B0A2AB"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7C4BC8D8"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32B0A2AB"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CDD6" w14:textId="77777777" w:rsidR="00674270" w:rsidRDefault="00674270">
      <w:pPr>
        <w:spacing w:after="0" w:line="240" w:lineRule="auto"/>
      </w:pPr>
      <w:r>
        <w:separator/>
      </w:r>
    </w:p>
  </w:endnote>
  <w:endnote w:type="continuationSeparator" w:id="0">
    <w:p w14:paraId="0B6C60CE" w14:textId="77777777" w:rsidR="00674270" w:rsidRDefault="00674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830C" w14:textId="77777777" w:rsidR="005E2488" w:rsidRDefault="00000000">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B1C0A" w14:textId="77777777" w:rsidR="00674270" w:rsidRDefault="00674270">
      <w:pPr>
        <w:spacing w:after="0" w:line="240" w:lineRule="auto"/>
      </w:pPr>
      <w:r>
        <w:separator/>
      </w:r>
    </w:p>
  </w:footnote>
  <w:footnote w:type="continuationSeparator" w:id="0">
    <w:p w14:paraId="48F7C44D" w14:textId="77777777" w:rsidR="00674270" w:rsidRDefault="00674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8DB86AF8">
      <w:start w:val="1"/>
      <w:numFmt w:val="bullet"/>
      <w:lvlText w:val=""/>
      <w:lvlJc w:val="left"/>
      <w:pPr>
        <w:ind w:left="720" w:hanging="360"/>
      </w:pPr>
      <w:rPr>
        <w:rFonts w:ascii="Symbol" w:hAnsi="Symbol"/>
      </w:rPr>
    </w:lvl>
    <w:lvl w:ilvl="1" w:tplc="2C5E960E">
      <w:start w:val="1"/>
      <w:numFmt w:val="bullet"/>
      <w:lvlText w:val="o"/>
      <w:lvlJc w:val="left"/>
      <w:pPr>
        <w:tabs>
          <w:tab w:val="num" w:pos="1440"/>
        </w:tabs>
        <w:ind w:left="1440" w:hanging="360"/>
      </w:pPr>
      <w:rPr>
        <w:rFonts w:ascii="Courier New" w:hAnsi="Courier New"/>
      </w:rPr>
    </w:lvl>
    <w:lvl w:ilvl="2" w:tplc="1AE67062">
      <w:start w:val="1"/>
      <w:numFmt w:val="bullet"/>
      <w:lvlText w:val=""/>
      <w:lvlJc w:val="left"/>
      <w:pPr>
        <w:tabs>
          <w:tab w:val="num" w:pos="2160"/>
        </w:tabs>
        <w:ind w:left="2160" w:hanging="360"/>
      </w:pPr>
      <w:rPr>
        <w:rFonts w:ascii="Wingdings" w:hAnsi="Wingdings"/>
      </w:rPr>
    </w:lvl>
    <w:lvl w:ilvl="3" w:tplc="D4B6FBC8">
      <w:start w:val="1"/>
      <w:numFmt w:val="bullet"/>
      <w:lvlText w:val=""/>
      <w:lvlJc w:val="left"/>
      <w:pPr>
        <w:tabs>
          <w:tab w:val="num" w:pos="2880"/>
        </w:tabs>
        <w:ind w:left="2880" w:hanging="360"/>
      </w:pPr>
      <w:rPr>
        <w:rFonts w:ascii="Symbol" w:hAnsi="Symbol"/>
      </w:rPr>
    </w:lvl>
    <w:lvl w:ilvl="4" w:tplc="F1E22C58">
      <w:start w:val="1"/>
      <w:numFmt w:val="bullet"/>
      <w:lvlText w:val="o"/>
      <w:lvlJc w:val="left"/>
      <w:pPr>
        <w:tabs>
          <w:tab w:val="num" w:pos="3600"/>
        </w:tabs>
        <w:ind w:left="3600" w:hanging="360"/>
      </w:pPr>
      <w:rPr>
        <w:rFonts w:ascii="Courier New" w:hAnsi="Courier New"/>
      </w:rPr>
    </w:lvl>
    <w:lvl w:ilvl="5" w:tplc="910282BA">
      <w:start w:val="1"/>
      <w:numFmt w:val="bullet"/>
      <w:lvlText w:val=""/>
      <w:lvlJc w:val="left"/>
      <w:pPr>
        <w:tabs>
          <w:tab w:val="num" w:pos="4320"/>
        </w:tabs>
        <w:ind w:left="4320" w:hanging="360"/>
      </w:pPr>
      <w:rPr>
        <w:rFonts w:ascii="Wingdings" w:hAnsi="Wingdings"/>
      </w:rPr>
    </w:lvl>
    <w:lvl w:ilvl="6" w:tplc="99F01160">
      <w:start w:val="1"/>
      <w:numFmt w:val="bullet"/>
      <w:lvlText w:val=""/>
      <w:lvlJc w:val="left"/>
      <w:pPr>
        <w:tabs>
          <w:tab w:val="num" w:pos="5040"/>
        </w:tabs>
        <w:ind w:left="5040" w:hanging="360"/>
      </w:pPr>
      <w:rPr>
        <w:rFonts w:ascii="Symbol" w:hAnsi="Symbol"/>
      </w:rPr>
    </w:lvl>
    <w:lvl w:ilvl="7" w:tplc="DADCC140">
      <w:start w:val="1"/>
      <w:numFmt w:val="bullet"/>
      <w:lvlText w:val="o"/>
      <w:lvlJc w:val="left"/>
      <w:pPr>
        <w:tabs>
          <w:tab w:val="num" w:pos="5760"/>
        </w:tabs>
        <w:ind w:left="5760" w:hanging="360"/>
      </w:pPr>
      <w:rPr>
        <w:rFonts w:ascii="Courier New" w:hAnsi="Courier New"/>
      </w:rPr>
    </w:lvl>
    <w:lvl w:ilvl="8" w:tplc="512A0E1C">
      <w:start w:val="1"/>
      <w:numFmt w:val="bullet"/>
      <w:lvlText w:val=""/>
      <w:lvlJc w:val="left"/>
      <w:pPr>
        <w:tabs>
          <w:tab w:val="num" w:pos="6480"/>
        </w:tabs>
        <w:ind w:left="6480" w:hanging="360"/>
      </w:pPr>
      <w:rPr>
        <w:rFonts w:ascii="Wingdings" w:hAnsi="Wingdings"/>
      </w:rPr>
    </w:lvl>
  </w:abstractNum>
  <w:num w:numId="1" w16cid:durableId="1829906530">
    <w:abstractNumId w:val="0"/>
  </w:num>
  <w:num w:numId="2" w16cid:durableId="155368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142B5C"/>
    <w:rsid w:val="001835C2"/>
    <w:rsid w:val="00247087"/>
    <w:rsid w:val="00291460"/>
    <w:rsid w:val="002F12D1"/>
    <w:rsid w:val="003360FF"/>
    <w:rsid w:val="0044127A"/>
    <w:rsid w:val="00487AC0"/>
    <w:rsid w:val="005022DB"/>
    <w:rsid w:val="005E2488"/>
    <w:rsid w:val="006309A0"/>
    <w:rsid w:val="006402C4"/>
    <w:rsid w:val="00674270"/>
    <w:rsid w:val="006D4DA7"/>
    <w:rsid w:val="006F499C"/>
    <w:rsid w:val="00713B83"/>
    <w:rsid w:val="007635F7"/>
    <w:rsid w:val="007D5CB9"/>
    <w:rsid w:val="0080660B"/>
    <w:rsid w:val="00842B09"/>
    <w:rsid w:val="00895340"/>
    <w:rsid w:val="008D26DD"/>
    <w:rsid w:val="008E08E6"/>
    <w:rsid w:val="00934157"/>
    <w:rsid w:val="009E378A"/>
    <w:rsid w:val="00AA68BC"/>
    <w:rsid w:val="00B05015"/>
    <w:rsid w:val="00B16E68"/>
    <w:rsid w:val="00B24234"/>
    <w:rsid w:val="00B324D5"/>
    <w:rsid w:val="00B675A9"/>
    <w:rsid w:val="00B72DCC"/>
    <w:rsid w:val="00B919CB"/>
    <w:rsid w:val="00BC1DE4"/>
    <w:rsid w:val="00C40ECF"/>
    <w:rsid w:val="00C722E0"/>
    <w:rsid w:val="00C76374"/>
    <w:rsid w:val="00CD1A3C"/>
    <w:rsid w:val="00D601F8"/>
    <w:rsid w:val="00DC722F"/>
    <w:rsid w:val="00EA7EBF"/>
    <w:rsid w:val="00EB6772"/>
    <w:rsid w:val="00ED6DCF"/>
    <w:rsid w:val="00F33F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8BFF6"/>
  <w15:docId w15:val="{8543BB66-3F25-4A0F-B7BE-A4A0F065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2025-03-18 Agenda</dc:title>
  <dc:creator>Jesse Sierks</dc:creator>
  <cp:keywords>2025-03-18 Agenda</cp:keywords>
  <cp:lastModifiedBy>Laura A. Lewis</cp:lastModifiedBy>
  <cp:revision>3</cp:revision>
  <cp:lastPrinted>2025-03-14T15:24:00Z</cp:lastPrinted>
  <dcterms:created xsi:type="dcterms:W3CDTF">2024-02-26T19:19:00Z</dcterms:created>
  <dcterms:modified xsi:type="dcterms:W3CDTF">2025-10-30T19:28:00Z</dcterms:modified>
</cp:coreProperties>
</file>