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61B8" w14:textId="38AEDD52" w:rsidR="00291460" w:rsidRDefault="00C43071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1CDD9F" wp14:editId="7AF24EA8">
            <wp:simplePos x="0" y="0"/>
            <wp:positionH relativeFrom="column">
              <wp:posOffset>-556260</wp:posOffset>
            </wp:positionH>
            <wp:positionV relativeFrom="paragraph">
              <wp:posOffset>-647700</wp:posOffset>
            </wp:positionV>
            <wp:extent cx="7048500" cy="2042160"/>
            <wp:effectExtent l="0" t="0" r="0" b="0"/>
            <wp:wrapNone/>
            <wp:docPr id="2" name="TEMPLATE_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IMAG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2B812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15AC577E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0FA54528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525AD4D7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1A4169F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F04956D" w14:textId="77777777" w:rsidR="00B675A9" w:rsidRPr="00842B09" w:rsidRDefault="00B675A9" w:rsidP="00291460">
      <w:pPr>
        <w:spacing w:after="0"/>
        <w:rPr>
          <w:rFonts w:cs="Calibri"/>
          <w:bCs/>
          <w:sz w:val="24"/>
          <w:szCs w:val="24"/>
        </w:rPr>
      </w:pPr>
    </w:p>
    <w:p w14:paraId="3DE52AE6" w14:textId="77777777" w:rsidR="00B72DCC" w:rsidRDefault="00B72DCC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1BAB96A8" w14:textId="77777777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Regular School Board Meeting                                 </w:t>
      </w:r>
    </w:p>
    <w:p w14:paraId="20BF65C7" w14:textId="47878ED2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Tuesday, February 18, </w:t>
      </w:r>
      <w:r w:rsidR="00B51F64" w:rsidRPr="00842B09">
        <w:rPr>
          <w:rFonts w:cs="Calibri"/>
          <w:bCs/>
          <w:sz w:val="24"/>
          <w:szCs w:val="24"/>
        </w:rPr>
        <w:t>2025,</w:t>
      </w:r>
      <w:r w:rsidRPr="00842B09">
        <w:rPr>
          <w:rFonts w:cs="Calibri"/>
          <w:bCs/>
          <w:sz w:val="24"/>
          <w:szCs w:val="24"/>
        </w:rPr>
        <w:t xml:space="preserve"> 6:00 PM</w:t>
      </w:r>
    </w:p>
    <w:p w14:paraId="69B0465A" w14:textId="77777777" w:rsidR="00F33FCD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Spitler Administration Building, 1130 Howard Street, Petoskey, MI 49770</w:t>
      </w:r>
    </w:p>
    <w:p w14:paraId="2A87DA57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31"/>
      </w:tblGrid>
      <w:tr w:rsidR="00F6000D" w14:paraId="6509454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38D007C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85FA0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F6000D" w14:paraId="5287F69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2FB3B1ED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D919D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F6000D" w14:paraId="2B9711E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450B2444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B2DC0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F6000D" w14:paraId="758CF31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5D971ED0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6057B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F6000D" w14:paraId="1367931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3B565DB2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5533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0781E4B2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1D2F3B4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"Call to Order and Roll Call" \f t</w:instrText>
      </w:r>
      <w:r>
        <w:rPr>
          <w:rFonts w:cs="Calibri"/>
          <w:bCs/>
          <w:sz w:val="24"/>
          <w:szCs w:val="24"/>
        </w:rPr>
        <w:fldChar w:fldCharType="end"/>
      </w:r>
      <w:bookmarkStart w:id="0" w:name="1._Call_to_Order_and_Roll_Call"/>
      <w:bookmarkStart w:id="1" w:name="Agenda"/>
      <w:r w:rsidRPr="00842B09">
        <w:rPr>
          <w:rFonts w:cs="Calibri"/>
          <w:bCs/>
          <w:sz w:val="24"/>
          <w:szCs w:val="24"/>
        </w:rPr>
        <w:t>Call to Order and Roll Call</w:t>
      </w:r>
      <w:bookmarkEnd w:id="0"/>
    </w:p>
    <w:p w14:paraId="38012E77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Called to order at 6:00PM.</w:t>
      </w:r>
    </w:p>
    <w:p w14:paraId="20605CC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BD32391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"The Pledge of Allegiance" \f t</w:instrText>
      </w:r>
      <w:r>
        <w:rPr>
          <w:rFonts w:cs="Calibri"/>
          <w:bCs/>
          <w:sz w:val="24"/>
          <w:szCs w:val="24"/>
        </w:rPr>
        <w:fldChar w:fldCharType="end"/>
      </w:r>
      <w:bookmarkStart w:id="2" w:name="2._The_Pledge_of_Allegiance"/>
      <w:r w:rsidRPr="00842B09">
        <w:rPr>
          <w:rFonts w:cs="Calibri"/>
          <w:bCs/>
          <w:sz w:val="24"/>
          <w:szCs w:val="24"/>
        </w:rPr>
        <w:t>The Pledge of Allegiance</w:t>
      </w:r>
      <w:bookmarkEnd w:id="2"/>
    </w:p>
    <w:p w14:paraId="5E08482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President Petoskey led the Pledge of Allegiance.</w:t>
      </w:r>
    </w:p>
    <w:p w14:paraId="7EC47E7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333AE6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3" w:name="3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3"/>
    </w:p>
    <w:p w14:paraId="00B7BC0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There was no audience participation.</w:t>
      </w:r>
    </w:p>
    <w:p w14:paraId="23B635D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03D0B6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Polaris Program Update" \f t</w:instrText>
      </w:r>
      <w:r>
        <w:rPr>
          <w:rFonts w:cs="Calibri"/>
          <w:bCs/>
          <w:sz w:val="24"/>
          <w:szCs w:val="24"/>
        </w:rPr>
        <w:fldChar w:fldCharType="end"/>
      </w:r>
      <w:bookmarkStart w:id="4" w:name="4._Presentation:_Polaris_Program_Update"/>
      <w:r w:rsidRPr="00842B09">
        <w:rPr>
          <w:rFonts w:cs="Calibri"/>
          <w:bCs/>
          <w:sz w:val="24"/>
          <w:szCs w:val="24"/>
        </w:rPr>
        <w:t>Presentation: Polaris Program Update</w:t>
      </w:r>
      <w:bookmarkEnd w:id="4"/>
    </w:p>
    <w:p w14:paraId="60EBECA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 presentation was provided to the Board.</w:t>
      </w:r>
    </w:p>
    <w:p w14:paraId="55E3F1D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4C1BBCB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 xml:space="preserve">TC "Resolution: Approval of Minutes </w:instrText>
      </w:r>
      <w:r w:rsidRPr="00842B09">
        <w:rPr>
          <w:rFonts w:cs="Calibri"/>
          <w:bCs/>
          <w:sz w:val="24"/>
          <w:szCs w:val="24"/>
        </w:rPr>
        <w:cr/>
        <w:instrText xml:space="preserve"> Regular Meeting Minutes, January 14, 2025 </w:instrText>
      </w:r>
      <w:r w:rsidRPr="00842B09">
        <w:rPr>
          <w:rFonts w:cs="Calibri"/>
          <w:bCs/>
          <w:sz w:val="24"/>
          <w:szCs w:val="24"/>
        </w:rPr>
        <w:cr/>
        <w:instrText xml:space="preserve"> Special Meeting Minutes, February 3, 2025 </w:instrText>
      </w:r>
      <w:r w:rsidRPr="00842B09">
        <w:rPr>
          <w:rFonts w:cs="Calibri"/>
          <w:bCs/>
          <w:sz w:val="24"/>
          <w:szCs w:val="24"/>
        </w:rPr>
        <w:cr/>
        <w:instrText>Closed Session Meeting Minutes, February 3, 2025 (walked in) 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 xml:space="preserve">Resolution: Approval of Minutes </w:t>
      </w:r>
    </w:p>
    <w:p w14:paraId="374E29CC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Regular Meeting Minutes, January 14, 2025</w:t>
      </w:r>
    </w:p>
    <w:p w14:paraId="4CA642C9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Minutes, February 3, 2025</w:t>
      </w:r>
    </w:p>
    <w:p w14:paraId="215D0465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Closed Session Meeting Minutes, February 3, 2025</w:t>
      </w:r>
      <w:r w:rsidRPr="00842B09">
        <w:rPr>
          <w:rFonts w:cs="Calibri"/>
          <w:bCs/>
          <w:color w:val="C0392B"/>
          <w:sz w:val="24"/>
          <w:szCs w:val="24"/>
        </w:rPr>
        <w:t xml:space="preserve"> (walked in)</w:t>
      </w:r>
    </w:p>
    <w:p w14:paraId="1DC9428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written minutes be approved as recorded. This motion, made by Mark Ashley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3B10DC3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D09F7A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EADD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6660AF3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0DCF72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296D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68008B3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62F6C7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FBDC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30F1A7B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EA2DA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623A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7DC9A22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1BCC5D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DB9B2" w14:textId="5CB7362E" w:rsidR="00B675A9" w:rsidRPr="00842B09" w:rsidRDefault="00B51F64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Absent</w:t>
            </w:r>
            <w:r w:rsidRPr="00842B09">
              <w:rPr>
                <w:rFonts w:cs="Calibri"/>
                <w:bCs/>
                <w:sz w:val="24"/>
                <w:szCs w:val="24"/>
              </w:rPr>
              <w:t xml:space="preserve">   </w:t>
            </w:r>
          </w:p>
        </w:tc>
      </w:tr>
    </w:tbl>
    <w:p w14:paraId="3B5F8140" w14:textId="1D5A2593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  <w:r w:rsidR="00B51F64">
        <w:rPr>
          <w:rFonts w:cs="Calibri"/>
          <w:bCs/>
          <w:sz w:val="24"/>
          <w:szCs w:val="24"/>
        </w:rPr>
        <w:t>, Absent: 1</w:t>
      </w:r>
    </w:p>
    <w:p w14:paraId="59EE4A3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5A120C1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of Warrants"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5" w:name="6._Resolution:_Approval_of_Warrants"/>
      <w:r w:rsidRPr="00842B09">
        <w:rPr>
          <w:rFonts w:cs="Calibri"/>
          <w:bCs/>
          <w:sz w:val="24"/>
          <w:szCs w:val="24"/>
        </w:rPr>
        <w:t>Resolution: Approval of Warrants</w:t>
      </w:r>
      <w:bookmarkEnd w:id="5"/>
    </w:p>
    <w:p w14:paraId="0A4B6F8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warrants paid, as submitted by the administration, be approved in the amount of $3,437,010.01. This motion, made by Jenni Attie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7947507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B01914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F8D2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586F952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FE68E4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D9B6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4E7BEC9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BBB12F3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2DD2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7665C05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32FAC7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7AAF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0D9BD99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8916DF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4E0A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2EF724B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5A473B9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9C51C6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"Discussion: Out of Formula Projection"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6" w:name="7._Discussion:_Out_of_Formula_Projection"/>
      <w:r w:rsidRPr="00842B09">
        <w:rPr>
          <w:rFonts w:cs="Calibri"/>
          <w:bCs/>
          <w:sz w:val="24"/>
          <w:szCs w:val="24"/>
        </w:rPr>
        <w:t>Discussion: Out of Formula Projection</w:t>
      </w:r>
      <w:bookmarkEnd w:id="6"/>
    </w:p>
    <w:p w14:paraId="19DF05B1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Discussion took place regarding out of formula funding.</w:t>
      </w:r>
    </w:p>
    <w:p w14:paraId="1BEA175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E8F303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Change in Regular Meeting Date" \f t</w:instrText>
      </w:r>
      <w:r>
        <w:rPr>
          <w:rFonts w:cs="Calibri"/>
          <w:bCs/>
          <w:sz w:val="24"/>
          <w:szCs w:val="24"/>
        </w:rPr>
        <w:fldChar w:fldCharType="end"/>
      </w:r>
      <w:bookmarkStart w:id="7" w:name="8._Resolution:_Approval_-_Change_in_Regu"/>
      <w:r w:rsidRPr="00842B09">
        <w:rPr>
          <w:rFonts w:cs="Calibri"/>
          <w:bCs/>
          <w:sz w:val="24"/>
          <w:szCs w:val="24"/>
        </w:rPr>
        <w:t>Resolution: Approval - Change in Regular Meeting Date</w:t>
      </w:r>
      <w:bookmarkEnd w:id="7"/>
    </w:p>
    <w:p w14:paraId="563A6BC0" w14:textId="08D8C8DE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to change the date of the May Regular Board of Education meeting from Tuesday, May 20, 2025, to Wednesday, May 14, </w:t>
      </w:r>
      <w:r w:rsidR="00B51F64" w:rsidRPr="00842B09">
        <w:rPr>
          <w:rFonts w:cs="Calibri"/>
          <w:bCs/>
          <w:sz w:val="24"/>
          <w:szCs w:val="24"/>
        </w:rPr>
        <w:t>2025,</w:t>
      </w:r>
      <w:r w:rsidRPr="00842B09">
        <w:rPr>
          <w:rFonts w:cs="Calibri"/>
          <w:bCs/>
          <w:sz w:val="24"/>
          <w:szCs w:val="24"/>
        </w:rPr>
        <w:t xml:space="preserve"> at 6:00PM. This motion, made by Beth Flynn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6096656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A448BA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D620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12DF848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4BD2FD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B2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1890FA3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3EBAFD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6B16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6673A96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CDBC72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30AD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1272A2B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E35CED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C2D4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52D9F65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0ECB4A1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7E6CEFE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Set Special Meeting Date" \f t</w:instrText>
      </w:r>
      <w:r>
        <w:rPr>
          <w:rFonts w:cs="Calibri"/>
          <w:bCs/>
          <w:sz w:val="24"/>
          <w:szCs w:val="24"/>
        </w:rPr>
        <w:fldChar w:fldCharType="end"/>
      </w:r>
      <w:bookmarkStart w:id="8" w:name="9._Resolution:_Approval_-_Set_Special_Me"/>
      <w:r w:rsidRPr="00842B09">
        <w:rPr>
          <w:rFonts w:cs="Calibri"/>
          <w:bCs/>
          <w:sz w:val="24"/>
          <w:szCs w:val="24"/>
        </w:rPr>
        <w:t>Resolution: Approval - Set Special Meeting Date</w:t>
      </w:r>
      <w:bookmarkEnd w:id="8"/>
    </w:p>
    <w:p w14:paraId="5C9FB04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schedule a Special Meeting on Monday, June 16, 2025, at 6:00PM to be held at the Spitler Administration Building.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6F63898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3B657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185B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0688F31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8A00E4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FE17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6FB2707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EE1711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BAB9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7C7EFC8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B921A7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E23C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740CB58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EABB21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B385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269D9D3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07A438D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2257A5B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– Little Northmen Preschool Programming &amp; Payment Structure" \f t</w:instrText>
      </w:r>
      <w:r>
        <w:rPr>
          <w:rFonts w:cs="Calibri"/>
          <w:bCs/>
          <w:sz w:val="24"/>
          <w:szCs w:val="24"/>
        </w:rPr>
        <w:fldChar w:fldCharType="end"/>
      </w:r>
      <w:bookmarkStart w:id="9" w:name="10._Resolution:_Approval_–_Little_Northm"/>
      <w:r w:rsidRPr="00842B09">
        <w:rPr>
          <w:rFonts w:cs="Calibri"/>
          <w:bCs/>
          <w:sz w:val="24"/>
          <w:szCs w:val="24"/>
        </w:rPr>
        <w:t>Resolution: Approval – Little Northmen Preschool Programming &amp; Payment Structure</w:t>
      </w:r>
      <w:bookmarkEnd w:id="9"/>
    </w:p>
    <w:p w14:paraId="32D3BE4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that Little Northmen preschool continue with their five day a week, non GSRP, district programming and adjust to free tuition, prioritizing the children of PSP staff and Petoskey residents, for the 2025-2026 school year.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4158691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036FBF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BF9B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78EBE56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C40CF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149E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3CE1873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CCD524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A32F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2032C61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0D3B3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6B9C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750C9CE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6E71BCD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27C6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7FECC11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38B90BA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E005C8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- 2023 Bond - Security/Technology Bid Award (walked-in)" \f t</w:instrText>
      </w:r>
      <w:r>
        <w:rPr>
          <w:rFonts w:cs="Calibri"/>
          <w:bCs/>
          <w:sz w:val="24"/>
          <w:szCs w:val="24"/>
        </w:rPr>
        <w:fldChar w:fldCharType="end"/>
      </w:r>
      <w:bookmarkStart w:id="10" w:name="11._Resolution:_Approval_-_2023_Bond_-_S"/>
      <w:r w:rsidRPr="00842B09">
        <w:rPr>
          <w:rFonts w:cs="Calibri"/>
          <w:bCs/>
          <w:sz w:val="24"/>
          <w:szCs w:val="24"/>
        </w:rPr>
        <w:t xml:space="preserve">Resolution: Approval - 2023 Bond - Security/Technology Bid Award </w:t>
      </w:r>
      <w:r w:rsidRPr="00842B09">
        <w:rPr>
          <w:rFonts w:cs="Calibri"/>
          <w:bCs/>
          <w:color w:val="C0392B"/>
          <w:sz w:val="24"/>
          <w:szCs w:val="24"/>
        </w:rPr>
        <w:t>(walked-in)</w:t>
      </w:r>
      <w:bookmarkEnd w:id="10"/>
    </w:p>
    <w:p w14:paraId="5EEAB1F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award the contracts as recommended by the district architect TowerPinkster. This motion, made by Beth Flynn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27F984D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B9FB1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186B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70F2E37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A697FE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C6DF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07BE7E4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10DEE9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6783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10DA787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1FFD29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EF8C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509F337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84BE0A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5E00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068669C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6D949FF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9CA2BD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January 2025 Board Policies Updates"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1" w:name="12._Resolution:_Approval_-_January_2025_"/>
      <w:r w:rsidRPr="00842B09">
        <w:rPr>
          <w:rFonts w:cs="Calibri"/>
          <w:bCs/>
          <w:sz w:val="24"/>
          <w:szCs w:val="24"/>
        </w:rPr>
        <w:t>Resolution: Approval - January 2025 Board Policies Updates</w:t>
      </w:r>
      <w:bookmarkEnd w:id="11"/>
    </w:p>
    <w:p w14:paraId="5C01827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January 2025 policy updates as provided by Thrun Law Firm. This motion, made by Jenni Attie and seconded by Mark Ashley,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4FA6212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0F61C1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8B0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0C6BE2A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52AE2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112D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726491E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1E2C46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5BC4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026E64A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73D7DB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DB89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6D9BABE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018033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FC60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081E250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077EE68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ab/>
      </w:r>
    </w:p>
    <w:p w14:paraId="2A5F1F0A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"Educational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2" w:name="13._Educational_Reports"/>
      <w:r w:rsidRPr="00842B09">
        <w:rPr>
          <w:rFonts w:cs="Calibri"/>
          <w:bCs/>
          <w:sz w:val="24"/>
          <w:szCs w:val="24"/>
        </w:rPr>
        <w:t>Educational Reports</w:t>
      </w:r>
      <w:bookmarkEnd w:id="12"/>
    </w:p>
    <w:p w14:paraId="1E36937C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Elementary Updates provided by Mark Oberman on the topics below: </w:t>
      </w:r>
    </w:p>
    <w:p w14:paraId="2EC4AF26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Third, fourth, and fifth grade ski trips</w:t>
      </w:r>
    </w:p>
    <w:p w14:paraId="4A8019FF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Third grade </w:t>
      </w:r>
      <w:proofErr w:type="gramStart"/>
      <w:r w:rsidRPr="00842B09">
        <w:rPr>
          <w:rFonts w:cs="Calibri"/>
          <w:bCs/>
          <w:sz w:val="24"/>
          <w:szCs w:val="24"/>
        </w:rPr>
        <w:t>swim</w:t>
      </w:r>
      <w:proofErr w:type="gramEnd"/>
      <w:r w:rsidRPr="00842B09">
        <w:rPr>
          <w:rFonts w:cs="Calibri"/>
          <w:bCs/>
          <w:sz w:val="24"/>
          <w:szCs w:val="24"/>
        </w:rPr>
        <w:t xml:space="preserve"> lessons</w:t>
      </w:r>
    </w:p>
    <w:p w14:paraId="2F7239A2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Student council activities</w:t>
      </w:r>
    </w:p>
    <w:p w14:paraId="4C19C834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Talent Show</w:t>
      </w:r>
    </w:p>
    <w:p w14:paraId="1422504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Enrichment Play</w:t>
      </w:r>
    </w:p>
    <w:p w14:paraId="036D8D8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Music concerts</w:t>
      </w:r>
    </w:p>
    <w:p w14:paraId="1CDB4B90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Parent-teacher conferences</w:t>
      </w:r>
    </w:p>
    <w:p w14:paraId="23EE8CC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Winter carnivals</w:t>
      </w:r>
    </w:p>
    <w:p w14:paraId="119BBAB6" w14:textId="266039E4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Middle School Updates provided by Jon Wilcox on the topics below: </w:t>
      </w:r>
    </w:p>
    <w:p w14:paraId="1E569ABB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Ski and snowboard club</w:t>
      </w:r>
    </w:p>
    <w:p w14:paraId="7B7ABDC3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Avalanche Bay field trip</w:t>
      </w:r>
    </w:p>
    <w:p w14:paraId="2ECEED22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committee</w:t>
      </w:r>
    </w:p>
    <w:p w14:paraId="536BFE9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Fifth grade transition day</w:t>
      </w:r>
    </w:p>
    <w:p w14:paraId="71133E32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Spelling Bee</w:t>
      </w:r>
    </w:p>
    <w:p w14:paraId="0A4605B8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ALICE program for students</w:t>
      </w:r>
    </w:p>
    <w:p w14:paraId="3B561991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Studer survey</w:t>
      </w:r>
    </w:p>
    <w:p w14:paraId="711FB294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Upcoming activities</w:t>
      </w:r>
    </w:p>
    <w:p w14:paraId="6812CEF9" w14:textId="0EEB7E1B" w:rsidR="00B675A9" w:rsidRPr="00842B09" w:rsidRDefault="00B51F64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Citizens’ award given to Mel Zamarron</w:t>
      </w:r>
    </w:p>
    <w:p w14:paraId="349B265C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DC Trip</w:t>
      </w:r>
    </w:p>
    <w:p w14:paraId="3F1B7396" w14:textId="029CFA65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High School Updates provided by Deidra Gamble on the topics below: </w:t>
      </w:r>
    </w:p>
    <w:p w14:paraId="1B2E0501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</w:t>
      </w:r>
    </w:p>
    <w:p w14:paraId="4F82C417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5D building goals</w:t>
      </w:r>
    </w:p>
    <w:p w14:paraId="66A98031" w14:textId="0946924B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Eighth grade students to </w:t>
      </w:r>
      <w:r w:rsidR="00B51F64">
        <w:rPr>
          <w:rFonts w:cs="Calibri"/>
          <w:bCs/>
          <w:sz w:val="24"/>
          <w:szCs w:val="24"/>
        </w:rPr>
        <w:t xml:space="preserve">visit high school </w:t>
      </w:r>
      <w:r w:rsidRPr="00842B09">
        <w:rPr>
          <w:rFonts w:cs="Calibri"/>
          <w:bCs/>
          <w:sz w:val="24"/>
          <w:szCs w:val="24"/>
        </w:rPr>
        <w:t>CTE programs</w:t>
      </w:r>
    </w:p>
    <w:p w14:paraId="0FA7CFD7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Upcoming activities</w:t>
      </w:r>
    </w:p>
    <w:p w14:paraId="33DD1E22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Northmen Night</w:t>
      </w:r>
    </w:p>
    <w:p w14:paraId="44D9CC94" w14:textId="7B519D7C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Teaching and Learning Updates provided by Becky Smith on the topics below: </w:t>
      </w:r>
    </w:p>
    <w:p w14:paraId="728A1584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 highlights</w:t>
      </w:r>
    </w:p>
    <w:p w14:paraId="36685B4B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DTLC</w:t>
      </w:r>
    </w:p>
    <w:p w14:paraId="5C832D47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Kindergarten round up</w:t>
      </w:r>
    </w:p>
    <w:p w14:paraId="2F6CDF40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Special Education Updates provided by Jodi Beatty on the topics below: </w:t>
      </w:r>
    </w:p>
    <w:p w14:paraId="7EBD67A6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ParaEducator Bootcamp highlights</w:t>
      </w:r>
    </w:p>
    <w:p w14:paraId="433E3D7F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Elementary Special Education teacher Fundamentals training</w:t>
      </w:r>
    </w:p>
    <w:p w14:paraId="45CA0415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Special Education Programming Committee</w:t>
      </w:r>
    </w:p>
    <w:p w14:paraId="720B766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CC9AF3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"Board of Education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3" w:name="14._Board_of_Education_Reports"/>
      <w:r w:rsidRPr="00842B09">
        <w:rPr>
          <w:rFonts w:cs="Calibri"/>
          <w:bCs/>
          <w:sz w:val="24"/>
          <w:szCs w:val="24"/>
        </w:rPr>
        <w:t>Board of Education Reports</w:t>
      </w:r>
      <w:bookmarkEnd w:id="13"/>
    </w:p>
    <w:p w14:paraId="2053EFE8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Flynn: </w:t>
      </w:r>
    </w:p>
    <w:p w14:paraId="4F2754B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Eighth grade transitions</w:t>
      </w:r>
    </w:p>
    <w:p w14:paraId="32EA14F3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Attie: </w:t>
      </w:r>
    </w:p>
    <w:p w14:paraId="59327CA7" w14:textId="1079ACFC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</w:t>
      </w:r>
      <w:r w:rsidR="00B51F64">
        <w:rPr>
          <w:rFonts w:cs="Calibri"/>
          <w:bCs/>
          <w:sz w:val="24"/>
          <w:szCs w:val="24"/>
        </w:rPr>
        <w:t>pen Meetings Act</w:t>
      </w:r>
      <w:r w:rsidRPr="00842B09">
        <w:rPr>
          <w:rFonts w:cs="Calibri"/>
          <w:bCs/>
          <w:sz w:val="24"/>
          <w:szCs w:val="24"/>
        </w:rPr>
        <w:t xml:space="preserve"> webinar</w:t>
      </w:r>
    </w:p>
    <w:p w14:paraId="00E4EC5C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Snowcoming Pep Assembly</w:t>
      </w:r>
    </w:p>
    <w:p w14:paraId="694C4928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Sheridan's PBIS</w:t>
      </w:r>
    </w:p>
    <w:p w14:paraId="2E9F652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Lincoln's talent show</w:t>
      </w:r>
    </w:p>
    <w:p w14:paraId="33F8D533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Ashley: </w:t>
      </w:r>
    </w:p>
    <w:p w14:paraId="6C17D04E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PEF Golf Event</w:t>
      </w:r>
    </w:p>
    <w:p w14:paraId="689F24D0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Basketball games</w:t>
      </w:r>
    </w:p>
    <w:p w14:paraId="3C542FBB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Bond meeting</w:t>
      </w:r>
    </w:p>
    <w:p w14:paraId="04B7EF8E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Petoskey: </w:t>
      </w:r>
    </w:p>
    <w:p w14:paraId="1F6DCD2A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Imagery Committee</w:t>
      </w:r>
    </w:p>
    <w:p w14:paraId="52648F09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Sheridan PBIS Assembly</w:t>
      </w:r>
    </w:p>
    <w:p w14:paraId="76D030BF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State of the Community</w:t>
      </w:r>
    </w:p>
    <w:p w14:paraId="2BEAFF7B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DTLC</w:t>
      </w:r>
    </w:p>
    <w:p w14:paraId="7157E154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36C56F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"Financial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4" w:name="15._Financial_Report"/>
      <w:r w:rsidRPr="00842B09">
        <w:rPr>
          <w:rFonts w:cs="Calibri"/>
          <w:bCs/>
          <w:sz w:val="24"/>
          <w:szCs w:val="24"/>
        </w:rPr>
        <w:t>Financial Report</w:t>
      </w:r>
      <w:bookmarkEnd w:id="14"/>
    </w:p>
    <w:p w14:paraId="7E50261A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Dr. Leslie presented a financial report.</w:t>
      </w:r>
    </w:p>
    <w:p w14:paraId="63D2A96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3B8EAD9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"Superintendent’s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5" w:name="16._Superintendent’s_Report"/>
      <w:r w:rsidRPr="00842B09">
        <w:rPr>
          <w:rFonts w:cs="Calibri"/>
          <w:bCs/>
          <w:sz w:val="24"/>
          <w:szCs w:val="24"/>
        </w:rPr>
        <w:t>Superintendent’s Report</w:t>
      </w:r>
      <w:bookmarkEnd w:id="15"/>
    </w:p>
    <w:p w14:paraId="08163CEF" w14:textId="1179FFE4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 xml:space="preserve">Dr. Leslie provided an update on the </w:t>
      </w:r>
      <w:r w:rsidR="00B51F64" w:rsidRPr="00842B09">
        <w:rPr>
          <w:rFonts w:eastAsia="Calibri" w:cs="Calibri"/>
          <w:bCs/>
          <w:sz w:val="24"/>
          <w:szCs w:val="24"/>
        </w:rPr>
        <w:t>topics below</w:t>
      </w:r>
      <w:r w:rsidRPr="00842B09">
        <w:rPr>
          <w:rFonts w:eastAsia="Calibri" w:cs="Calibri"/>
          <w:bCs/>
          <w:sz w:val="24"/>
          <w:szCs w:val="24"/>
        </w:rPr>
        <w:t>: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582C55D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State budget</w:t>
      </w:r>
    </w:p>
    <w:p w14:paraId="37E6221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Band pre-festival concert</w:t>
      </w:r>
    </w:p>
    <w:p w14:paraId="12B60E3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Pizza Pizzazz</w:t>
      </w:r>
    </w:p>
    <w:p w14:paraId="6D4D241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Studer Survey</w:t>
      </w:r>
    </w:p>
    <w:p w14:paraId="436F19D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Resignations/Retirements </w:t>
      </w:r>
    </w:p>
    <w:p w14:paraId="18402F72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Amy Cummins</w:t>
      </w:r>
    </w:p>
    <w:p w14:paraId="7168DB10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Megan Hintz</w:t>
      </w:r>
    </w:p>
    <w:p w14:paraId="5EA8ECEC" w14:textId="77777777" w:rsidR="00B675A9" w:rsidRPr="00842B09" w:rsidRDefault="00000000" w:rsidP="00AA68BC">
      <w:pPr>
        <w:numPr>
          <w:ilvl w:val="1"/>
          <w:numId w:val="2"/>
        </w:numPr>
        <w:spacing w:after="0" w:line="276" w:lineRule="auto"/>
        <w:ind w:left="204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Ray Swidorski</w:t>
      </w:r>
    </w:p>
    <w:p w14:paraId="1195FA2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1AB14B2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6" w:name="17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16"/>
    </w:p>
    <w:p w14:paraId="5B45B8AB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There was no audience participation.</w:t>
      </w:r>
    </w:p>
    <w:p w14:paraId="1CCA675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ab/>
      </w:r>
    </w:p>
    <w:p w14:paraId="1BEA572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Closed Session"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7" w:name="18._Resolution:_Closed_Session"/>
      <w:r w:rsidRPr="00842B09">
        <w:rPr>
          <w:rFonts w:cs="Calibri"/>
          <w:bCs/>
          <w:sz w:val="24"/>
          <w:szCs w:val="24"/>
        </w:rPr>
        <w:t>Resolution: Closed Session</w:t>
      </w:r>
      <w:bookmarkEnd w:id="17"/>
    </w:p>
    <w:p w14:paraId="081F67D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Moved that the Board of Education convene in closed session pursuant to Section 8(b) of the Michigan Open Meetings Act to consider a student reinstatement petition for a student whose identity is known to the Board. Roll Call </w:t>
      </w:r>
      <w:proofErr w:type="gramStart"/>
      <w:r w:rsidRPr="00842B09">
        <w:rPr>
          <w:rFonts w:cs="Calibri"/>
          <w:bCs/>
          <w:sz w:val="24"/>
          <w:szCs w:val="24"/>
        </w:rPr>
        <w:t>Vote:.</w:t>
      </w:r>
      <w:proofErr w:type="gramEnd"/>
      <w:r w:rsidRPr="00842B09">
        <w:rPr>
          <w:rFonts w:cs="Calibri"/>
          <w:bCs/>
          <w:sz w:val="24"/>
          <w:szCs w:val="24"/>
        </w:rPr>
        <w:t xml:space="preserve"> This motion, made by Mark Ashley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5DE6FA1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7E04F3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AF6B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2661B48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114D54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753AC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0A9DD38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D5718C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EBDA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028DDBA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3C95C00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B6A6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1B6C774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730F85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373C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2B2983B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72ADD20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16011C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"Return to Open Session"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8" w:name="19._Return_to_Open_Session"/>
      <w:r w:rsidRPr="00842B09">
        <w:rPr>
          <w:rFonts w:cs="Calibri"/>
          <w:bCs/>
          <w:sz w:val="24"/>
          <w:szCs w:val="24"/>
        </w:rPr>
        <w:t>Return to Open Session</w:t>
      </w:r>
      <w:bookmarkEnd w:id="18"/>
    </w:p>
    <w:p w14:paraId="2D966C5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Return to Open Session at 8:20PM.</w:t>
      </w:r>
      <w:r w:rsidRPr="00842B09">
        <w:rPr>
          <w:rFonts w:cs="Calibri"/>
          <w:bCs/>
          <w:sz w:val="24"/>
          <w:szCs w:val="24"/>
        </w:rPr>
        <w:br/>
      </w:r>
      <w:r w:rsidRPr="00842B09">
        <w:rPr>
          <w:rFonts w:cs="Calibri"/>
          <w:bCs/>
          <w:sz w:val="24"/>
          <w:szCs w:val="24"/>
        </w:rPr>
        <w:br/>
        <w:t xml:space="preserve">Move that Student A be reinstated in the Public Schools of Petoskey with the condition that the student follow a reentry plan developed by PHS administration. This motion, made by Beth Flynn and seconded by Mark Ashley, Passed. 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B51F64" w14:paraId="75D3D913" w14:textId="77777777" w:rsidTr="005A7A3E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85E4133" w14:textId="77777777" w:rsidR="00B51F64" w:rsidRPr="00842B09" w:rsidRDefault="00B51F64" w:rsidP="005A7A3E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82C9A" w14:textId="77777777" w:rsidR="00B51F64" w:rsidRPr="00842B09" w:rsidRDefault="00B51F64" w:rsidP="005A7A3E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B51F64" w14:paraId="6F29D72D" w14:textId="77777777" w:rsidTr="005A7A3E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B3B9288" w14:textId="77777777" w:rsidR="00B51F64" w:rsidRPr="00842B09" w:rsidRDefault="00B51F64" w:rsidP="005A7A3E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14326" w14:textId="77777777" w:rsidR="00B51F64" w:rsidRPr="00842B09" w:rsidRDefault="00B51F64" w:rsidP="005A7A3E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B51F64" w14:paraId="4C7581AB" w14:textId="77777777" w:rsidTr="005A7A3E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30D967" w14:textId="77777777" w:rsidR="00B51F64" w:rsidRPr="00842B09" w:rsidRDefault="00B51F64" w:rsidP="005A7A3E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1083A" w14:textId="77777777" w:rsidR="00B51F64" w:rsidRPr="00842B09" w:rsidRDefault="00B51F64" w:rsidP="005A7A3E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B51F64" w14:paraId="42033A19" w14:textId="77777777" w:rsidTr="005A7A3E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2FC6CD7" w14:textId="77777777" w:rsidR="00B51F64" w:rsidRPr="00842B09" w:rsidRDefault="00B51F64" w:rsidP="005A7A3E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84747" w14:textId="77777777" w:rsidR="00B51F64" w:rsidRPr="00842B09" w:rsidRDefault="00B51F64" w:rsidP="005A7A3E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B51F64" w14:paraId="26AD6F6E" w14:textId="77777777" w:rsidTr="005A7A3E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0D8999E" w14:textId="77777777" w:rsidR="00B51F64" w:rsidRPr="00842B09" w:rsidRDefault="00B51F64" w:rsidP="005A7A3E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9EF47" w14:textId="77777777" w:rsidR="00B51F64" w:rsidRPr="00842B09" w:rsidRDefault="00B51F64" w:rsidP="005A7A3E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6698935E" w14:textId="77777777" w:rsidR="00B51F64" w:rsidRPr="00842B09" w:rsidRDefault="00B51F64" w:rsidP="00B51F64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003E4C8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1098637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"Adjournment"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9" w:name="20._Adjournment"/>
      <w:r w:rsidRPr="00842B09">
        <w:rPr>
          <w:rFonts w:cs="Calibri"/>
          <w:bCs/>
          <w:sz w:val="24"/>
          <w:szCs w:val="24"/>
        </w:rPr>
        <w:t>Adjournment</w:t>
      </w:r>
      <w:bookmarkEnd w:id="1"/>
      <w:bookmarkEnd w:id="19"/>
    </w:p>
    <w:p w14:paraId="156EE34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adjourned at 8:23PM.</w:t>
      </w:r>
    </w:p>
    <w:p w14:paraId="5A11968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adjourn the meeting. This motion, made by Mark Ashley and seconded by Jenni Attie,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869"/>
      </w:tblGrid>
      <w:tr w:rsidR="00F6000D" w14:paraId="2AC2142B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FC85EF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FB36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5245842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28C6D7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F6E4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35B0C5B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FEBFCD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FF68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06C3056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99E24A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0B10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F6000D" w14:paraId="46963B5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2B3D17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74B7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Absent   </w:t>
            </w:r>
          </w:p>
        </w:tc>
      </w:tr>
    </w:tbl>
    <w:p w14:paraId="0C7065A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4, Nay: 0, Absent: 1</w:t>
      </w:r>
    </w:p>
    <w:p w14:paraId="286B2951" w14:textId="65085E61" w:rsidR="00B675A9" w:rsidRPr="00B324D5" w:rsidRDefault="00000000" w:rsidP="00B51F64">
      <w:pPr>
        <w:spacing w:after="0" w:line="276" w:lineRule="auto"/>
        <w:ind w:left="800"/>
        <w:rPr>
          <w:rFonts w:ascii="Courier New" w:hAnsi="Courier New" w:cs="Courier New"/>
          <w:sz w:val="20"/>
          <w:szCs w:val="20"/>
        </w:rPr>
      </w:pPr>
      <w:r w:rsidRPr="00842B09">
        <w:rPr>
          <w:rFonts w:cs="Calibri"/>
          <w:bCs/>
          <w:sz w:val="24"/>
          <w:szCs w:val="24"/>
        </w:rPr>
        <w:tab/>
      </w:r>
    </w:p>
    <w:sectPr w:rsidR="00B675A9" w:rsidRPr="00B324D5" w:rsidSect="00B51F6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1.%2."/>
      <w:lvlJc w:val="left"/>
      <w:pPr>
        <w:tabs>
          <w:tab w:val="num" w:pos="1200"/>
        </w:tabs>
        <w:ind w:left="1200" w:hanging="400"/>
      </w:p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Letter"/>
      <w:lvlText w:val="%1.%2.%3.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0000002"/>
    <w:multiLevelType w:val="hybridMultilevel"/>
    <w:tmpl w:val="00000002"/>
    <w:lvl w:ilvl="0" w:tplc="03F41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081B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ECC4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FC30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1E46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DCB2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3C3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BC6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2A55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39B8A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4E12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D626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4A6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8EA6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D8A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4C96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9834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D6F2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2DA8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4E7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8660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F09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769F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628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A6DB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F23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E43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D83E3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16C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64F4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A89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966A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FEE3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74B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9A2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14CA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42E5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2E7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803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8EA2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8A2C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780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C68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6CE4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7E41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78954311">
    <w:abstractNumId w:val="0"/>
  </w:num>
  <w:num w:numId="2" w16cid:durableId="1562062417">
    <w:abstractNumId w:val="1"/>
  </w:num>
  <w:num w:numId="3" w16cid:durableId="2131243219">
    <w:abstractNumId w:val="2"/>
  </w:num>
  <w:num w:numId="4" w16cid:durableId="1387340055">
    <w:abstractNumId w:val="3"/>
  </w:num>
  <w:num w:numId="5" w16cid:durableId="376470129">
    <w:abstractNumId w:val="4"/>
  </w:num>
  <w:num w:numId="6" w16cid:durableId="14770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5"/>
    <w:rsid w:val="000B1BE5"/>
    <w:rsid w:val="00142B5C"/>
    <w:rsid w:val="001835C2"/>
    <w:rsid w:val="00247087"/>
    <w:rsid w:val="00291460"/>
    <w:rsid w:val="0044127A"/>
    <w:rsid w:val="006309A0"/>
    <w:rsid w:val="006D4DA7"/>
    <w:rsid w:val="006F499C"/>
    <w:rsid w:val="007D5CB9"/>
    <w:rsid w:val="00842B09"/>
    <w:rsid w:val="008D26DD"/>
    <w:rsid w:val="00934157"/>
    <w:rsid w:val="00971F21"/>
    <w:rsid w:val="00AA68BC"/>
    <w:rsid w:val="00B05015"/>
    <w:rsid w:val="00B16E68"/>
    <w:rsid w:val="00B324D5"/>
    <w:rsid w:val="00B51F64"/>
    <w:rsid w:val="00B675A9"/>
    <w:rsid w:val="00B72DCC"/>
    <w:rsid w:val="00B919CB"/>
    <w:rsid w:val="00C40ECF"/>
    <w:rsid w:val="00C43071"/>
    <w:rsid w:val="00C76374"/>
    <w:rsid w:val="00DC722F"/>
    <w:rsid w:val="00ED6DCF"/>
    <w:rsid w:val="00F33FCD"/>
    <w:rsid w:val="00F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E3B7C"/>
  <w15:docId w15:val="{C5AD77A9-C501-484F-8FC2-B8D48A8B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2025-02-18 Minutes</dc:title>
  <dc:creator>Jesse Sierks</dc:creator>
  <cp:keywords>2025-02-18 Minutes</cp:keywords>
  <cp:lastModifiedBy>Laura A. Lewis</cp:lastModifiedBy>
  <cp:revision>4</cp:revision>
  <cp:lastPrinted>2025-02-20T18:57:00Z</cp:lastPrinted>
  <dcterms:created xsi:type="dcterms:W3CDTF">2024-02-26T17:53:00Z</dcterms:created>
  <dcterms:modified xsi:type="dcterms:W3CDTF">2025-10-31T15:56:00Z</dcterms:modified>
</cp:coreProperties>
</file>